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宋体" w:hAnsi="宋体" w:eastAsia="宋体"/>
          <w:b/>
          <w:color w:val="auto"/>
          <w:sz w:val="44"/>
          <w:szCs w:val="44"/>
        </w:rPr>
      </w:pPr>
      <w:r>
        <w:rPr>
          <w:rFonts w:hint="eastAsia" w:ascii="宋体" w:hAnsi="宋体" w:eastAsia="宋体"/>
          <w:b/>
          <w:color w:val="auto"/>
          <w:sz w:val="44"/>
          <w:szCs w:val="44"/>
        </w:rPr>
        <w:t>新冠肺炎疫情影响下常见法律问题解答</w:t>
      </w:r>
    </w:p>
    <w:p>
      <w:pPr>
        <w:pStyle w:val="26"/>
        <w:spacing w:before="0" w:line="560" w:lineRule="exact"/>
        <w:jc w:val="center"/>
        <w:rPr>
          <w:rFonts w:asciiTheme="minorHAnsi" w:hAnsiTheme="minorHAnsi" w:eastAsiaTheme="minorEastAsia" w:cstheme="minorBidi"/>
          <w:color w:val="auto"/>
          <w:kern w:val="2"/>
          <w:sz w:val="21"/>
          <w:szCs w:val="22"/>
          <w:lang w:val="zh-CN"/>
        </w:rPr>
      </w:pPr>
    </w:p>
    <w:sdt>
      <w:sdtPr>
        <w:rPr>
          <w:rFonts w:asciiTheme="minorHAnsi" w:hAnsiTheme="minorHAnsi" w:eastAsiaTheme="minorEastAsia" w:cstheme="minorBidi"/>
          <w:color w:val="auto"/>
          <w:kern w:val="2"/>
          <w:sz w:val="21"/>
          <w:szCs w:val="22"/>
          <w:lang w:val="zh-CN"/>
        </w:rPr>
        <w:id w:val="1418526821"/>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6"/>
            <w:spacing w:before="0" w:line="560" w:lineRule="exact"/>
            <w:jc w:val="center"/>
            <w:rPr>
              <w:color w:val="auto"/>
            </w:rPr>
          </w:pPr>
          <w:r>
            <w:rPr>
              <w:color w:val="auto"/>
              <w:lang w:val="zh-CN"/>
            </w:rPr>
            <w:t>目录</w:t>
          </w:r>
        </w:p>
        <w:p>
          <w:pPr>
            <w:pStyle w:val="13"/>
            <w:tabs>
              <w:tab w:val="right" w:leader="dot" w:pos="8834"/>
            </w:tabs>
            <w:rPr>
              <w:rFonts w:cstheme="minorBidi"/>
              <w:color w:val="auto"/>
              <w:kern w:val="2"/>
              <w:sz w:val="21"/>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"_Toc34852771" </w:instrText>
          </w:r>
          <w:r>
            <w:rPr>
              <w:color w:val="auto"/>
            </w:rPr>
            <w:fldChar w:fldCharType="separate"/>
          </w:r>
          <w:r>
            <w:rPr>
              <w:rStyle w:val="21"/>
              <w:rFonts w:ascii="宋体" w:hAnsi="宋体" w:eastAsia="宋体"/>
              <w:color w:val="auto"/>
            </w:rPr>
            <w:t>第一部分 劳动关系类法律问题解答</w:t>
          </w:r>
          <w:r>
            <w:rPr>
              <w:color w:val="auto"/>
            </w:rPr>
            <w:tab/>
          </w:r>
          <w:r>
            <w:rPr>
              <w:color w:val="auto"/>
            </w:rPr>
            <w:fldChar w:fldCharType="begin"/>
          </w:r>
          <w:r>
            <w:rPr>
              <w:color w:val="auto"/>
            </w:rPr>
            <w:instrText xml:space="preserve"> PAGEREF _Toc34852771 \h </w:instrText>
          </w:r>
          <w:r>
            <w:rPr>
              <w:color w:val="auto"/>
            </w:rPr>
            <w:fldChar w:fldCharType="separate"/>
          </w:r>
          <w:r>
            <w:rPr>
              <w:color w:val="auto"/>
            </w:rPr>
            <w:t>14</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"_Toc34852772" </w:instrText>
          </w:r>
          <w:r>
            <w:rPr>
              <w:color w:val="auto"/>
            </w:rPr>
            <w:fldChar w:fldCharType="separate"/>
          </w:r>
          <w:r>
            <w:rPr>
              <w:rStyle w:val="21"/>
              <w:color w:val="auto"/>
            </w:rPr>
            <w:t>【假期安排】</w:t>
          </w:r>
          <w:bookmarkStart w:id="330" w:name="_GoBack"/>
          <w:bookmarkEnd w:id="330"/>
          <w:r>
            <w:rPr>
              <w:color w:val="auto"/>
            </w:rPr>
            <w:tab/>
          </w:r>
          <w:r>
            <w:rPr>
              <w:color w:val="auto"/>
            </w:rPr>
            <w:fldChar w:fldCharType="begin"/>
          </w:r>
          <w:r>
            <w:rPr>
              <w:color w:val="auto"/>
            </w:rPr>
            <w:instrText xml:space="preserve"> PAGEREF _Toc34852772 \h </w:instrText>
          </w:r>
          <w:r>
            <w:rPr>
              <w:color w:val="auto"/>
            </w:rPr>
            <w:fldChar w:fldCharType="separate"/>
          </w:r>
          <w:r>
            <w:rPr>
              <w:color w:val="auto"/>
            </w:rPr>
            <w:t>14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"_Toc34852773" </w:instrText>
          </w:r>
          <w:r>
            <w:rPr>
              <w:color w:val="auto"/>
            </w:rPr>
            <w:fldChar w:fldCharType="separate"/>
          </w:r>
          <w:r>
            <w:rPr>
              <w:rStyle w:val="21"/>
              <w:color w:val="auto"/>
            </w:rPr>
            <w:t>一、2020年春节假期中的法定节假日和休息日有多少天？分别是哪些日期？</w:t>
          </w:r>
          <w:r>
            <w:rPr>
              <w:color w:val="auto"/>
            </w:rPr>
            <w:tab/>
          </w:r>
          <w:r>
            <w:rPr>
              <w:color w:val="auto"/>
            </w:rPr>
            <w:fldChar w:fldCharType="begin"/>
          </w:r>
          <w:r>
            <w:rPr>
              <w:color w:val="auto"/>
            </w:rPr>
            <w:instrText xml:space="preserve"> PAGEREF _Toc34852773 \h </w:instrText>
          </w:r>
          <w:r>
            <w:rPr>
              <w:color w:val="auto"/>
            </w:rPr>
            <w:fldChar w:fldCharType="separate"/>
          </w:r>
          <w:r>
            <w:rPr>
              <w:color w:val="auto"/>
            </w:rPr>
            <w:t>14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"_Toc34852774" </w:instrText>
          </w:r>
          <w:r>
            <w:rPr>
              <w:color w:val="auto"/>
            </w:rPr>
            <w:fldChar w:fldCharType="separate"/>
          </w:r>
          <w:r>
            <w:rPr>
              <w:rStyle w:val="21"/>
              <w:color w:val="auto"/>
            </w:rPr>
            <w:t>二、2020年春节延长假期多少天？是否为法定节假日？</w:t>
          </w:r>
          <w:r>
            <w:rPr>
              <w:color w:val="auto"/>
            </w:rPr>
            <w:tab/>
          </w:r>
          <w:r>
            <w:rPr>
              <w:color w:val="auto"/>
            </w:rPr>
            <w:fldChar w:fldCharType="begin"/>
          </w:r>
          <w:r>
            <w:rPr>
              <w:color w:val="auto"/>
            </w:rPr>
            <w:instrText xml:space="preserve"> PAGEREF _Toc34852774 \h </w:instrText>
          </w:r>
          <w:r>
            <w:rPr>
              <w:color w:val="auto"/>
            </w:rPr>
            <w:fldChar w:fldCharType="separate"/>
          </w:r>
          <w:r>
            <w:rPr>
              <w:color w:val="auto"/>
            </w:rPr>
            <w:t>14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"_Toc34852775" </w:instrText>
          </w:r>
          <w:r>
            <w:rPr>
              <w:color w:val="auto"/>
            </w:rPr>
            <w:fldChar w:fldCharType="separate"/>
          </w:r>
          <w:r>
            <w:rPr>
              <w:rStyle w:val="21"/>
              <w:color w:val="auto"/>
            </w:rPr>
            <w:t>三、广东省延迟复工期间的性质是什么？是否属于法定节假日或者休息日？</w:t>
          </w:r>
          <w:r>
            <w:rPr>
              <w:color w:val="auto"/>
            </w:rPr>
            <w:tab/>
          </w:r>
          <w:r>
            <w:rPr>
              <w:color w:val="auto"/>
            </w:rPr>
            <w:fldChar w:fldCharType="begin"/>
          </w:r>
          <w:r>
            <w:rPr>
              <w:color w:val="auto"/>
            </w:rPr>
            <w:instrText xml:space="preserve"> PAGEREF _Toc34852775 \h </w:instrText>
          </w:r>
          <w:r>
            <w:rPr>
              <w:color w:val="auto"/>
            </w:rPr>
            <w:fldChar w:fldCharType="separate"/>
          </w:r>
          <w:r>
            <w:rPr>
              <w:color w:val="auto"/>
            </w:rPr>
            <w:t>15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"_Toc34852776" </w:instrText>
          </w:r>
          <w:r>
            <w:rPr>
              <w:color w:val="auto"/>
            </w:rPr>
            <w:fldChar w:fldCharType="separate"/>
          </w:r>
          <w:r>
            <w:rPr>
              <w:rStyle w:val="21"/>
              <w:color w:val="auto"/>
            </w:rPr>
            <w:t>四、春节延长假期是否可以扣除或者折抵年休假？延迟复工期间企业是否可以强制安排年休假？</w:t>
          </w:r>
          <w:r>
            <w:rPr>
              <w:color w:val="auto"/>
            </w:rPr>
            <w:tab/>
          </w:r>
          <w:r>
            <w:rPr>
              <w:color w:val="auto"/>
            </w:rPr>
            <w:fldChar w:fldCharType="begin"/>
          </w:r>
          <w:r>
            <w:rPr>
              <w:color w:val="auto"/>
            </w:rPr>
            <w:instrText xml:space="preserve"> PAGEREF _Toc34852776 \h </w:instrText>
          </w:r>
          <w:r>
            <w:rPr>
              <w:color w:val="auto"/>
            </w:rPr>
            <w:fldChar w:fldCharType="separate"/>
          </w:r>
          <w:r>
            <w:rPr>
              <w:color w:val="auto"/>
            </w:rPr>
            <w:t>15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"_Toc34852777" </w:instrText>
          </w:r>
          <w:r>
            <w:rPr>
              <w:color w:val="auto"/>
            </w:rPr>
            <w:fldChar w:fldCharType="separate"/>
          </w:r>
          <w:r>
            <w:rPr>
              <w:rStyle w:val="21"/>
              <w:color w:val="auto"/>
            </w:rPr>
            <w:t>五、产假、病假、婚丧假、陪产假、探亲假等假期与春节延长假期、延迟复工期间重叠时是否顺延？</w:t>
          </w:r>
          <w:r>
            <w:rPr>
              <w:color w:val="auto"/>
            </w:rPr>
            <w:tab/>
          </w:r>
          <w:r>
            <w:rPr>
              <w:color w:val="auto"/>
            </w:rPr>
            <w:fldChar w:fldCharType="begin"/>
          </w:r>
          <w:r>
            <w:rPr>
              <w:color w:val="auto"/>
            </w:rPr>
            <w:instrText xml:space="preserve"> PAGEREF _Toc34852777 \h </w:instrText>
          </w:r>
          <w:r>
            <w:rPr>
              <w:color w:val="auto"/>
            </w:rPr>
            <w:fldChar w:fldCharType="separate"/>
          </w:r>
          <w:r>
            <w:rPr>
              <w:color w:val="auto"/>
            </w:rPr>
            <w:t>15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"_Toc34852778" </w:instrText>
          </w:r>
          <w:r>
            <w:rPr>
              <w:color w:val="auto"/>
            </w:rPr>
            <w:fldChar w:fldCharType="separate"/>
          </w:r>
          <w:r>
            <w:rPr>
              <w:rStyle w:val="21"/>
              <w:color w:val="auto"/>
            </w:rPr>
            <w:t>六、员工处于工伤停工留薪期间的，是否因本次春节延长假期或延迟复工期间而顺延？</w:t>
          </w:r>
          <w:r>
            <w:rPr>
              <w:color w:val="auto"/>
            </w:rPr>
            <w:tab/>
          </w:r>
          <w:r>
            <w:rPr>
              <w:color w:val="auto"/>
            </w:rPr>
            <w:fldChar w:fldCharType="begin"/>
          </w:r>
          <w:r>
            <w:rPr>
              <w:color w:val="auto"/>
            </w:rPr>
            <w:instrText xml:space="preserve"> PAGEREF _Toc34852778 \h </w:instrText>
          </w:r>
          <w:r>
            <w:rPr>
              <w:color w:val="auto"/>
            </w:rPr>
            <w:fldChar w:fldCharType="separate"/>
          </w:r>
          <w:r>
            <w:rPr>
              <w:color w:val="auto"/>
            </w:rPr>
            <w:t>16</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"_Toc34852779" </w:instrText>
          </w:r>
          <w:r>
            <w:rPr>
              <w:color w:val="auto"/>
            </w:rPr>
            <w:fldChar w:fldCharType="separate"/>
          </w:r>
          <w:r>
            <w:rPr>
              <w:rStyle w:val="21"/>
              <w:color w:val="auto"/>
            </w:rPr>
            <w:t>【工资支付】</w:t>
          </w:r>
          <w:r>
            <w:rPr>
              <w:color w:val="auto"/>
            </w:rPr>
            <w:tab/>
          </w:r>
          <w:r>
            <w:rPr>
              <w:color w:val="auto"/>
            </w:rPr>
            <w:fldChar w:fldCharType="begin"/>
          </w:r>
          <w:r>
            <w:rPr>
              <w:color w:val="auto"/>
            </w:rPr>
            <w:instrText xml:space="preserve"> PAGEREF _Toc34852779 \h </w:instrText>
          </w:r>
          <w:r>
            <w:rPr>
              <w:color w:val="auto"/>
            </w:rPr>
            <w:fldChar w:fldCharType="separate"/>
          </w:r>
          <w:r>
            <w:rPr>
              <w:color w:val="auto"/>
            </w:rPr>
            <w:t>16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"_Toc34852780" </w:instrText>
          </w:r>
          <w:r>
            <w:rPr>
              <w:color w:val="auto"/>
            </w:rPr>
            <w:fldChar w:fldCharType="separate"/>
          </w:r>
          <w:r>
            <w:rPr>
              <w:rStyle w:val="21"/>
              <w:color w:val="auto"/>
            </w:rPr>
            <w:t>一、在春节延长假期间未能休假的员工，工资如何发放？</w:t>
          </w:r>
          <w:r>
            <w:rPr>
              <w:color w:val="auto"/>
            </w:rPr>
            <w:tab/>
          </w:r>
          <w:r>
            <w:rPr>
              <w:color w:val="auto"/>
            </w:rPr>
            <w:fldChar w:fldCharType="begin"/>
          </w:r>
          <w:r>
            <w:rPr>
              <w:color w:val="auto"/>
            </w:rPr>
            <w:instrText xml:space="preserve"> PAGEREF _Toc34852780 \h </w:instrText>
          </w:r>
          <w:r>
            <w:rPr>
              <w:color w:val="auto"/>
            </w:rPr>
            <w:fldChar w:fldCharType="separate"/>
          </w:r>
          <w:r>
            <w:rPr>
              <w:color w:val="auto"/>
            </w:rPr>
            <w:t>16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"_Toc34852781" </w:instrText>
          </w:r>
          <w:r>
            <w:rPr>
              <w:color w:val="auto"/>
            </w:rPr>
            <w:fldChar w:fldCharType="separate"/>
          </w:r>
          <w:r>
            <w:rPr>
              <w:rStyle w:val="21"/>
              <w:color w:val="auto"/>
            </w:rPr>
            <w:t>二、在延长春节假期间休假的职工，工资如何发放？</w:t>
          </w:r>
          <w:r>
            <w:rPr>
              <w:color w:val="auto"/>
            </w:rPr>
            <w:tab/>
          </w:r>
          <w:r>
            <w:rPr>
              <w:color w:val="auto"/>
            </w:rPr>
            <w:fldChar w:fldCharType="begin"/>
          </w:r>
          <w:r>
            <w:rPr>
              <w:color w:val="auto"/>
            </w:rPr>
            <w:instrText xml:space="preserve"> PAGEREF _Toc34852781 \h </w:instrText>
          </w:r>
          <w:r>
            <w:rPr>
              <w:color w:val="auto"/>
            </w:rPr>
            <w:fldChar w:fldCharType="separate"/>
          </w:r>
          <w:r>
            <w:rPr>
              <w:color w:val="auto"/>
            </w:rPr>
            <w:t>16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"_Toc34852782" </w:instrText>
          </w:r>
          <w:r>
            <w:rPr>
              <w:color w:val="auto"/>
            </w:rPr>
            <w:fldChar w:fldCharType="separate"/>
          </w:r>
          <w:r>
            <w:rPr>
              <w:rStyle w:val="21"/>
              <w:color w:val="auto"/>
            </w:rPr>
            <w:t>三、如果员工在整个春节假期间上班的，可以领取多少加班工资？</w:t>
          </w:r>
          <w:r>
            <w:rPr>
              <w:color w:val="auto"/>
            </w:rPr>
            <w:tab/>
          </w:r>
          <w:r>
            <w:rPr>
              <w:color w:val="auto"/>
            </w:rPr>
            <w:fldChar w:fldCharType="begin"/>
          </w:r>
          <w:r>
            <w:rPr>
              <w:color w:val="auto"/>
            </w:rPr>
            <w:instrText xml:space="preserve"> PAGEREF _Toc34852782 \h </w:instrText>
          </w:r>
          <w:r>
            <w:rPr>
              <w:color w:val="auto"/>
            </w:rPr>
            <w:fldChar w:fldCharType="separate"/>
          </w:r>
          <w:r>
            <w:rPr>
              <w:color w:val="auto"/>
            </w:rPr>
            <w:t>17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"_Toc34852783" </w:instrText>
          </w:r>
          <w:r>
            <w:rPr>
              <w:color w:val="auto"/>
            </w:rPr>
            <w:fldChar w:fldCharType="separate"/>
          </w:r>
          <w:r>
            <w:rPr>
              <w:rStyle w:val="21"/>
              <w:color w:val="auto"/>
            </w:rPr>
            <w:t>四、在广东省的延迟复工期间企业是否需要支付员工工资？该如何支付？</w:t>
          </w:r>
          <w:r>
            <w:rPr>
              <w:color w:val="auto"/>
            </w:rPr>
            <w:tab/>
          </w:r>
          <w:r>
            <w:rPr>
              <w:color w:val="auto"/>
            </w:rPr>
            <w:fldChar w:fldCharType="begin"/>
          </w:r>
          <w:r>
            <w:rPr>
              <w:color w:val="auto"/>
            </w:rPr>
            <w:instrText xml:space="preserve"> PAGEREF _Toc34852783 \h </w:instrText>
          </w:r>
          <w:r>
            <w:rPr>
              <w:color w:val="auto"/>
            </w:rPr>
            <w:fldChar w:fldCharType="separate"/>
          </w:r>
          <w:r>
            <w:rPr>
              <w:color w:val="auto"/>
            </w:rPr>
            <w:t>17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"_Toc34852784" </w:instrText>
          </w:r>
          <w:r>
            <w:rPr>
              <w:color w:val="auto"/>
            </w:rPr>
            <w:fldChar w:fldCharType="separate"/>
          </w:r>
          <w:r>
            <w:rPr>
              <w:rStyle w:val="21"/>
              <w:color w:val="auto"/>
            </w:rPr>
            <w:t>五、在广东省的延迟复工期内，未受延迟复工影响、正常出勤工作的员工工资如何支付？</w:t>
          </w:r>
          <w:r>
            <w:rPr>
              <w:color w:val="auto"/>
            </w:rPr>
            <w:tab/>
          </w:r>
          <w:r>
            <w:rPr>
              <w:color w:val="auto"/>
            </w:rPr>
            <w:fldChar w:fldCharType="begin"/>
          </w:r>
          <w:r>
            <w:rPr>
              <w:color w:val="auto"/>
            </w:rPr>
            <w:instrText xml:space="preserve"> PAGEREF _Toc34852784 \h </w:instrText>
          </w:r>
          <w:r>
            <w:rPr>
              <w:color w:val="auto"/>
            </w:rPr>
            <w:fldChar w:fldCharType="separate"/>
          </w:r>
          <w:r>
            <w:rPr>
              <w:color w:val="auto"/>
            </w:rPr>
            <w:t>18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"_Toc34852785" </w:instrText>
          </w:r>
          <w:r>
            <w:rPr>
              <w:color w:val="auto"/>
            </w:rPr>
            <w:fldChar w:fldCharType="separate"/>
          </w:r>
          <w:r>
            <w:rPr>
              <w:rStyle w:val="21"/>
              <w:color w:val="auto"/>
            </w:rPr>
            <w:t>六、在2020年2月10日后，企业因疫情影响仍未能复工或者全面复工的，企业该如何安排假期和支付工资？</w:t>
          </w:r>
          <w:r>
            <w:rPr>
              <w:color w:val="auto"/>
            </w:rPr>
            <w:tab/>
          </w:r>
          <w:r>
            <w:rPr>
              <w:color w:val="auto"/>
            </w:rPr>
            <w:fldChar w:fldCharType="begin"/>
          </w:r>
          <w:r>
            <w:rPr>
              <w:color w:val="auto"/>
            </w:rPr>
            <w:instrText xml:space="preserve"> PAGEREF _Toc34852785 \h </w:instrText>
          </w:r>
          <w:r>
            <w:rPr>
              <w:color w:val="auto"/>
            </w:rPr>
            <w:fldChar w:fldCharType="separate"/>
          </w:r>
          <w:r>
            <w:rPr>
              <w:color w:val="auto"/>
            </w:rPr>
            <w:t>18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"_Toc34852786" </w:instrText>
          </w:r>
          <w:r>
            <w:rPr>
              <w:color w:val="auto"/>
            </w:rPr>
            <w:fldChar w:fldCharType="separate"/>
          </w:r>
          <w:r>
            <w:rPr>
              <w:rStyle w:val="21"/>
              <w:color w:val="auto"/>
            </w:rPr>
            <w:t>七、新型冠状病毒感染的肺炎患者、疑似病人的治疗期间、医学观察期间、密切接触者被采取隔离措施期间的工资待遇如何支付？</w:t>
          </w:r>
          <w:r>
            <w:rPr>
              <w:color w:val="auto"/>
            </w:rPr>
            <w:tab/>
          </w:r>
          <w:r>
            <w:rPr>
              <w:color w:val="auto"/>
            </w:rPr>
            <w:fldChar w:fldCharType="begin"/>
          </w:r>
          <w:r>
            <w:rPr>
              <w:color w:val="auto"/>
            </w:rPr>
            <w:instrText xml:space="preserve"> PAGEREF _Toc34852786 \h </w:instrText>
          </w:r>
          <w:r>
            <w:rPr>
              <w:color w:val="auto"/>
            </w:rPr>
            <w:fldChar w:fldCharType="separate"/>
          </w:r>
          <w:r>
            <w:rPr>
              <w:color w:val="auto"/>
            </w:rPr>
            <w:t>19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"_Toc34852787" </w:instrText>
          </w:r>
          <w:r>
            <w:rPr>
              <w:color w:val="auto"/>
            </w:rPr>
            <w:fldChar w:fldCharType="separate"/>
          </w:r>
          <w:r>
            <w:rPr>
              <w:rStyle w:val="21"/>
              <w:color w:val="auto"/>
            </w:rPr>
            <w:t>八、员工被政府部门实施隔离措施不能返岗正常上班工作时，企业该如何支付工资？</w:t>
          </w:r>
          <w:r>
            <w:rPr>
              <w:color w:val="auto"/>
            </w:rPr>
            <w:tab/>
          </w:r>
          <w:r>
            <w:rPr>
              <w:color w:val="auto"/>
            </w:rPr>
            <w:fldChar w:fldCharType="begin"/>
          </w:r>
          <w:r>
            <w:rPr>
              <w:color w:val="auto"/>
            </w:rPr>
            <w:instrText xml:space="preserve"> PAGEREF _Toc34852787 \h </w:instrText>
          </w:r>
          <w:r>
            <w:rPr>
              <w:color w:val="auto"/>
            </w:rPr>
            <w:fldChar w:fldCharType="separate"/>
          </w:r>
          <w:r>
            <w:rPr>
              <w:color w:val="auto"/>
            </w:rPr>
            <w:t>19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"_Toc34852788" </w:instrText>
          </w:r>
          <w:r>
            <w:rPr>
              <w:color w:val="auto"/>
            </w:rPr>
            <w:fldChar w:fldCharType="separate"/>
          </w:r>
          <w:r>
            <w:rPr>
              <w:rStyle w:val="21"/>
              <w:color w:val="auto"/>
            </w:rPr>
            <w:t>九、员工从非重点疫情地区返回深圳后，企业要求员工自行居家隔离观察的，隔离观察期间的工资如何支付？</w:t>
          </w:r>
          <w:r>
            <w:rPr>
              <w:color w:val="auto"/>
            </w:rPr>
            <w:tab/>
          </w:r>
          <w:r>
            <w:rPr>
              <w:color w:val="auto"/>
            </w:rPr>
            <w:fldChar w:fldCharType="begin"/>
          </w:r>
          <w:r>
            <w:rPr>
              <w:color w:val="auto"/>
            </w:rPr>
            <w:instrText xml:space="preserve"> PAGEREF _Toc34852788 \h </w:instrText>
          </w:r>
          <w:r>
            <w:rPr>
              <w:color w:val="auto"/>
            </w:rPr>
            <w:fldChar w:fldCharType="separate"/>
          </w:r>
          <w:r>
            <w:rPr>
              <w:color w:val="auto"/>
            </w:rPr>
            <w:t>20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"_Toc34852789" </w:instrText>
          </w:r>
          <w:r>
            <w:rPr>
              <w:color w:val="auto"/>
            </w:rPr>
            <w:fldChar w:fldCharType="separate"/>
          </w:r>
          <w:r>
            <w:rPr>
              <w:rStyle w:val="21"/>
              <w:color w:val="auto"/>
            </w:rPr>
            <w:t>十、员工从非重点疫情地区返回深圳市后，依照政府（社区、工业园区等）要求自行居家隔离观察的，隔离观察期间的工资如何支付？</w:t>
          </w:r>
          <w:r>
            <w:rPr>
              <w:color w:val="auto"/>
            </w:rPr>
            <w:tab/>
          </w:r>
          <w:r>
            <w:rPr>
              <w:color w:val="auto"/>
            </w:rPr>
            <w:fldChar w:fldCharType="begin"/>
          </w:r>
          <w:r>
            <w:rPr>
              <w:color w:val="auto"/>
            </w:rPr>
            <w:instrText xml:space="preserve"> PAGEREF _Toc34852789 \h </w:instrText>
          </w:r>
          <w:r>
            <w:rPr>
              <w:color w:val="auto"/>
            </w:rPr>
            <w:fldChar w:fldCharType="separate"/>
          </w:r>
          <w:r>
            <w:rPr>
              <w:color w:val="auto"/>
            </w:rPr>
            <w:t>20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"_Toc34852790" </w:instrText>
          </w:r>
          <w:r>
            <w:rPr>
              <w:color w:val="auto"/>
            </w:rPr>
            <w:fldChar w:fldCharType="separate"/>
          </w:r>
          <w:r>
            <w:rPr>
              <w:rStyle w:val="21"/>
              <w:color w:val="auto"/>
            </w:rPr>
            <w:t>十一、员工不属于重点疫区，但因疫情影响导致所在地交通受阻、无法返岗的，其工资该如何支付？</w:t>
          </w:r>
          <w:r>
            <w:rPr>
              <w:color w:val="auto"/>
            </w:rPr>
            <w:tab/>
          </w:r>
          <w:r>
            <w:rPr>
              <w:color w:val="auto"/>
            </w:rPr>
            <w:fldChar w:fldCharType="begin"/>
          </w:r>
          <w:r>
            <w:rPr>
              <w:color w:val="auto"/>
            </w:rPr>
            <w:instrText xml:space="preserve"> PAGEREF _Toc34852790 \h </w:instrText>
          </w:r>
          <w:r>
            <w:rPr>
              <w:color w:val="auto"/>
            </w:rPr>
            <w:fldChar w:fldCharType="separate"/>
          </w:r>
          <w:r>
            <w:rPr>
              <w:color w:val="auto"/>
            </w:rPr>
            <w:t>20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"_Toc34852791" </w:instrText>
          </w:r>
          <w:r>
            <w:rPr>
              <w:color w:val="auto"/>
            </w:rPr>
            <w:fldChar w:fldCharType="separate"/>
          </w:r>
          <w:r>
            <w:rPr>
              <w:rStyle w:val="21"/>
              <w:color w:val="auto"/>
            </w:rPr>
            <w:t>十二、企业已经为员工提供了口罩等防护用品，但员工因担心疫情影响健康问题而拒绝返岗工作的，其工资该如何支付？</w:t>
          </w:r>
          <w:r>
            <w:rPr>
              <w:color w:val="auto"/>
            </w:rPr>
            <w:tab/>
          </w:r>
          <w:r>
            <w:rPr>
              <w:color w:val="auto"/>
            </w:rPr>
            <w:fldChar w:fldCharType="begin"/>
          </w:r>
          <w:r>
            <w:rPr>
              <w:color w:val="auto"/>
            </w:rPr>
            <w:instrText xml:space="preserve"> PAGEREF _Toc34852791 \h </w:instrText>
          </w:r>
          <w:r>
            <w:rPr>
              <w:color w:val="auto"/>
            </w:rPr>
            <w:fldChar w:fldCharType="separate"/>
          </w:r>
          <w:r>
            <w:rPr>
              <w:color w:val="auto"/>
            </w:rPr>
            <w:t>21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"_Toc34852792" </w:instrText>
          </w:r>
          <w:r>
            <w:rPr>
              <w:color w:val="auto"/>
            </w:rPr>
            <w:fldChar w:fldCharType="separate"/>
          </w:r>
          <w:r>
            <w:rPr>
              <w:rStyle w:val="21"/>
              <w:color w:val="auto"/>
            </w:rPr>
            <w:t>十三、企业因受疫情影响延迟复工，是否可以推迟支付2月份工资？</w:t>
          </w:r>
          <w:r>
            <w:rPr>
              <w:color w:val="auto"/>
            </w:rPr>
            <w:tab/>
          </w:r>
          <w:r>
            <w:rPr>
              <w:color w:val="auto"/>
            </w:rPr>
            <w:fldChar w:fldCharType="begin"/>
          </w:r>
          <w:r>
            <w:rPr>
              <w:color w:val="auto"/>
            </w:rPr>
            <w:instrText xml:space="preserve"> PAGEREF _Toc34852792 \h </w:instrText>
          </w:r>
          <w:r>
            <w:rPr>
              <w:color w:val="auto"/>
            </w:rPr>
            <w:fldChar w:fldCharType="separate"/>
          </w:r>
          <w:r>
            <w:rPr>
              <w:color w:val="auto"/>
            </w:rPr>
            <w:t>21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"_Toc34852793" </w:instrText>
          </w:r>
          <w:r>
            <w:rPr>
              <w:color w:val="auto"/>
            </w:rPr>
            <w:fldChar w:fldCharType="separate"/>
          </w:r>
          <w:r>
            <w:rPr>
              <w:rStyle w:val="21"/>
              <w:color w:val="auto"/>
            </w:rPr>
            <w:t>十四、深圳市企业在2月10日后继续延迟复工，从何时开始可支付最低工资标准80%的生活费？</w:t>
          </w:r>
          <w:r>
            <w:rPr>
              <w:color w:val="auto"/>
            </w:rPr>
            <w:tab/>
          </w:r>
          <w:r>
            <w:rPr>
              <w:color w:val="auto"/>
            </w:rPr>
            <w:fldChar w:fldCharType="begin"/>
          </w:r>
          <w:r>
            <w:rPr>
              <w:color w:val="auto"/>
            </w:rPr>
            <w:instrText xml:space="preserve"> PAGEREF _Toc34852793 \h </w:instrText>
          </w:r>
          <w:r>
            <w:rPr>
              <w:color w:val="auto"/>
            </w:rPr>
            <w:fldChar w:fldCharType="separate"/>
          </w:r>
          <w:r>
            <w:rPr>
              <w:color w:val="auto"/>
            </w:rPr>
            <w:t>22</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"_Toc34852794" </w:instrText>
          </w:r>
          <w:r>
            <w:rPr>
              <w:color w:val="auto"/>
            </w:rPr>
            <w:fldChar w:fldCharType="separate"/>
          </w:r>
          <w:r>
            <w:rPr>
              <w:rStyle w:val="21"/>
              <w:color w:val="auto"/>
            </w:rPr>
            <w:t>【加班调休】</w:t>
          </w:r>
          <w:r>
            <w:rPr>
              <w:color w:val="auto"/>
            </w:rPr>
            <w:tab/>
          </w:r>
          <w:r>
            <w:rPr>
              <w:color w:val="auto"/>
            </w:rPr>
            <w:fldChar w:fldCharType="begin"/>
          </w:r>
          <w:r>
            <w:rPr>
              <w:color w:val="auto"/>
            </w:rPr>
            <w:instrText xml:space="preserve"> PAGEREF _Toc34852794 \h </w:instrText>
          </w:r>
          <w:r>
            <w:rPr>
              <w:color w:val="auto"/>
            </w:rPr>
            <w:fldChar w:fldCharType="separate"/>
          </w:r>
          <w:r>
            <w:rPr>
              <w:color w:val="auto"/>
            </w:rPr>
            <w:t>22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"_Toc34852795" </w:instrText>
          </w:r>
          <w:r>
            <w:rPr>
              <w:color w:val="auto"/>
            </w:rPr>
            <w:fldChar w:fldCharType="separate"/>
          </w:r>
          <w:r>
            <w:rPr>
              <w:rStyle w:val="21"/>
              <w:color w:val="auto"/>
            </w:rPr>
            <w:t>一、在延迟复工期间，哪些企业可以不执行延迟复工要求？</w:t>
          </w:r>
          <w:r>
            <w:rPr>
              <w:color w:val="auto"/>
            </w:rPr>
            <w:tab/>
          </w:r>
          <w:r>
            <w:rPr>
              <w:color w:val="auto"/>
            </w:rPr>
            <w:fldChar w:fldCharType="begin"/>
          </w:r>
          <w:r>
            <w:rPr>
              <w:color w:val="auto"/>
            </w:rPr>
            <w:instrText xml:space="preserve"> PAGEREF _Toc34852795 \h </w:instrText>
          </w:r>
          <w:r>
            <w:rPr>
              <w:color w:val="auto"/>
            </w:rPr>
            <w:fldChar w:fldCharType="separate"/>
          </w:r>
          <w:r>
            <w:rPr>
              <w:color w:val="auto"/>
            </w:rPr>
            <w:t>22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"_Toc34852796" </w:instrText>
          </w:r>
          <w:r>
            <w:rPr>
              <w:color w:val="auto"/>
            </w:rPr>
            <w:fldChar w:fldCharType="separate"/>
          </w:r>
          <w:r>
            <w:rPr>
              <w:rStyle w:val="21"/>
              <w:color w:val="auto"/>
            </w:rPr>
            <w:t>二、在疫情防控期间，企业为了完成疫情防控紧急任务时是否可以安排员工加班？超时是否违法？</w:t>
          </w:r>
          <w:r>
            <w:rPr>
              <w:color w:val="auto"/>
            </w:rPr>
            <w:tab/>
          </w:r>
          <w:r>
            <w:rPr>
              <w:color w:val="auto"/>
            </w:rPr>
            <w:fldChar w:fldCharType="begin"/>
          </w:r>
          <w:r>
            <w:rPr>
              <w:color w:val="auto"/>
            </w:rPr>
            <w:instrText xml:space="preserve"> PAGEREF _Toc34852796 \h </w:instrText>
          </w:r>
          <w:r>
            <w:rPr>
              <w:color w:val="auto"/>
            </w:rPr>
            <w:fldChar w:fldCharType="separate"/>
          </w:r>
          <w:r>
            <w:rPr>
              <w:color w:val="auto"/>
            </w:rPr>
            <w:t>22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"_Toc34852797" </w:instrText>
          </w:r>
          <w:r>
            <w:rPr>
              <w:color w:val="auto"/>
            </w:rPr>
            <w:fldChar w:fldCharType="separate"/>
          </w:r>
          <w:r>
            <w:rPr>
              <w:rStyle w:val="21"/>
              <w:color w:val="auto"/>
            </w:rPr>
            <w:t>三、春节延长假期间（1月31日、2月1日、2月2日）企业是否可以安排员工休带薪年休假？</w:t>
          </w:r>
          <w:r>
            <w:rPr>
              <w:color w:val="auto"/>
            </w:rPr>
            <w:tab/>
          </w:r>
          <w:r>
            <w:rPr>
              <w:color w:val="auto"/>
            </w:rPr>
            <w:fldChar w:fldCharType="begin"/>
          </w:r>
          <w:r>
            <w:rPr>
              <w:color w:val="auto"/>
            </w:rPr>
            <w:instrText xml:space="preserve"> PAGEREF _Toc34852797 \h </w:instrText>
          </w:r>
          <w:r>
            <w:rPr>
              <w:color w:val="auto"/>
            </w:rPr>
            <w:fldChar w:fldCharType="separate"/>
          </w:r>
          <w:r>
            <w:rPr>
              <w:color w:val="auto"/>
            </w:rPr>
            <w:t>23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"_Toc34852798" </w:instrText>
          </w:r>
          <w:r>
            <w:rPr>
              <w:color w:val="auto"/>
            </w:rPr>
            <w:fldChar w:fldCharType="separate"/>
          </w:r>
          <w:r>
            <w:rPr>
              <w:rStyle w:val="21"/>
              <w:color w:val="auto"/>
            </w:rPr>
            <w:t>四、延迟复工期间（2月3日至2月9日）企业是否可以安排员工休带薪年休假？</w:t>
          </w:r>
          <w:r>
            <w:rPr>
              <w:color w:val="auto"/>
            </w:rPr>
            <w:tab/>
          </w:r>
          <w:r>
            <w:rPr>
              <w:color w:val="auto"/>
            </w:rPr>
            <w:fldChar w:fldCharType="begin"/>
          </w:r>
          <w:r>
            <w:rPr>
              <w:color w:val="auto"/>
            </w:rPr>
            <w:instrText xml:space="preserve"> PAGEREF _Toc34852798 \h </w:instrText>
          </w:r>
          <w:r>
            <w:rPr>
              <w:color w:val="auto"/>
            </w:rPr>
            <w:fldChar w:fldCharType="separate"/>
          </w:r>
          <w:r>
            <w:rPr>
              <w:color w:val="auto"/>
            </w:rPr>
            <w:t>23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"_Toc34852799" </w:instrText>
          </w:r>
          <w:r>
            <w:rPr>
              <w:color w:val="auto"/>
            </w:rPr>
            <w:fldChar w:fldCharType="separate"/>
          </w:r>
          <w:r>
            <w:rPr>
              <w:rStyle w:val="21"/>
              <w:color w:val="auto"/>
            </w:rPr>
            <w:t>五、2月10日后企业因防控疫情需要仍然不能复工时，是否可以安排员工休带薪年休假？企业还可以采取其它何种措施？</w:t>
          </w:r>
          <w:r>
            <w:rPr>
              <w:color w:val="auto"/>
            </w:rPr>
            <w:tab/>
          </w:r>
          <w:r>
            <w:rPr>
              <w:color w:val="auto"/>
            </w:rPr>
            <w:fldChar w:fldCharType="begin"/>
          </w:r>
          <w:r>
            <w:rPr>
              <w:color w:val="auto"/>
            </w:rPr>
            <w:instrText xml:space="preserve"> PAGEREF _Toc34852799 \h </w:instrText>
          </w:r>
          <w:r>
            <w:rPr>
              <w:color w:val="auto"/>
            </w:rPr>
            <w:fldChar w:fldCharType="separate"/>
          </w:r>
          <w:r>
            <w:rPr>
              <w:color w:val="auto"/>
            </w:rPr>
            <w:t>24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"_Toc34852800" </w:instrText>
          </w:r>
          <w:r>
            <w:rPr>
              <w:color w:val="auto"/>
            </w:rPr>
            <w:fldChar w:fldCharType="separate"/>
          </w:r>
          <w:r>
            <w:rPr>
              <w:rStyle w:val="21"/>
              <w:color w:val="auto"/>
            </w:rPr>
            <w:t>六、2月10日后企业因防控疫情需要仍然不能复工时，是否可以调剂使用年度内休息日？</w:t>
          </w:r>
          <w:r>
            <w:rPr>
              <w:color w:val="auto"/>
            </w:rPr>
            <w:tab/>
          </w:r>
          <w:r>
            <w:rPr>
              <w:color w:val="auto"/>
            </w:rPr>
            <w:fldChar w:fldCharType="begin"/>
          </w:r>
          <w:r>
            <w:rPr>
              <w:color w:val="auto"/>
            </w:rPr>
            <w:instrText xml:space="preserve"> PAGEREF _Toc34852800 \h </w:instrText>
          </w:r>
          <w:r>
            <w:rPr>
              <w:color w:val="auto"/>
            </w:rPr>
            <w:fldChar w:fldCharType="separate"/>
          </w:r>
          <w:r>
            <w:rPr>
              <w:color w:val="auto"/>
            </w:rPr>
            <w:t>24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"_Toc34852801" </w:instrText>
          </w:r>
          <w:r>
            <w:rPr>
              <w:color w:val="auto"/>
            </w:rPr>
            <w:fldChar w:fldCharType="separate"/>
          </w:r>
          <w:r>
            <w:rPr>
              <w:rStyle w:val="21"/>
              <w:color w:val="auto"/>
            </w:rPr>
            <w:t>七、2月10日后企业因防控疫情需要仍然不能复工并安排员工休带薪年休假，员工拒绝企业年休假安排时，该如何处理？</w:t>
          </w:r>
          <w:r>
            <w:rPr>
              <w:color w:val="auto"/>
            </w:rPr>
            <w:tab/>
          </w:r>
          <w:r>
            <w:rPr>
              <w:color w:val="auto"/>
            </w:rPr>
            <w:fldChar w:fldCharType="begin"/>
          </w:r>
          <w:r>
            <w:rPr>
              <w:color w:val="auto"/>
            </w:rPr>
            <w:instrText xml:space="preserve"> PAGEREF _Toc34852801 \h </w:instrText>
          </w:r>
          <w:r>
            <w:rPr>
              <w:color w:val="auto"/>
            </w:rPr>
            <w:fldChar w:fldCharType="separate"/>
          </w:r>
          <w:r>
            <w:rPr>
              <w:color w:val="auto"/>
            </w:rPr>
            <w:t>24</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"_Toc34852802" </w:instrText>
          </w:r>
          <w:r>
            <w:rPr>
              <w:color w:val="auto"/>
            </w:rPr>
            <w:fldChar w:fldCharType="separate"/>
          </w:r>
          <w:r>
            <w:rPr>
              <w:rStyle w:val="21"/>
              <w:color w:val="auto"/>
            </w:rPr>
            <w:t>【停工管理】</w:t>
          </w:r>
          <w:r>
            <w:rPr>
              <w:color w:val="auto"/>
            </w:rPr>
            <w:tab/>
          </w:r>
          <w:r>
            <w:rPr>
              <w:color w:val="auto"/>
            </w:rPr>
            <w:fldChar w:fldCharType="begin"/>
          </w:r>
          <w:r>
            <w:rPr>
              <w:color w:val="auto"/>
            </w:rPr>
            <w:instrText xml:space="preserve"> PAGEREF _Toc34852802 \h </w:instrText>
          </w:r>
          <w:r>
            <w:rPr>
              <w:color w:val="auto"/>
            </w:rPr>
            <w:fldChar w:fldCharType="separate"/>
          </w:r>
          <w:r>
            <w:rPr>
              <w:color w:val="auto"/>
            </w:rPr>
            <w:t>24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"_Toc34852803" </w:instrText>
          </w:r>
          <w:r>
            <w:rPr>
              <w:color w:val="auto"/>
            </w:rPr>
            <w:fldChar w:fldCharType="separate"/>
          </w:r>
          <w:r>
            <w:rPr>
              <w:rStyle w:val="21"/>
              <w:color w:val="auto"/>
            </w:rPr>
            <w:t>一、用人单位决定停工，有哪些前提条件及必经程序？</w:t>
          </w:r>
          <w:r>
            <w:rPr>
              <w:color w:val="auto"/>
            </w:rPr>
            <w:tab/>
          </w:r>
          <w:r>
            <w:rPr>
              <w:color w:val="auto"/>
            </w:rPr>
            <w:fldChar w:fldCharType="begin"/>
          </w:r>
          <w:r>
            <w:rPr>
              <w:color w:val="auto"/>
            </w:rPr>
            <w:instrText xml:space="preserve"> PAGEREF _Toc34852803 \h </w:instrText>
          </w:r>
          <w:r>
            <w:rPr>
              <w:color w:val="auto"/>
            </w:rPr>
            <w:fldChar w:fldCharType="separate"/>
          </w:r>
          <w:r>
            <w:rPr>
              <w:color w:val="auto"/>
            </w:rPr>
            <w:t>24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"_Toc34852804" </w:instrText>
          </w:r>
          <w:r>
            <w:rPr>
              <w:color w:val="auto"/>
            </w:rPr>
            <w:fldChar w:fldCharType="separate"/>
          </w:r>
          <w:r>
            <w:rPr>
              <w:rStyle w:val="21"/>
              <w:color w:val="auto"/>
            </w:rPr>
            <w:t>二、疫情期间，企业停工有何特殊性？</w:t>
          </w:r>
          <w:r>
            <w:rPr>
              <w:color w:val="auto"/>
            </w:rPr>
            <w:tab/>
          </w:r>
          <w:r>
            <w:rPr>
              <w:color w:val="auto"/>
            </w:rPr>
            <w:fldChar w:fldCharType="begin"/>
          </w:r>
          <w:r>
            <w:rPr>
              <w:color w:val="auto"/>
            </w:rPr>
            <w:instrText xml:space="preserve"> PAGEREF _Toc34852804 \h </w:instrText>
          </w:r>
          <w:r>
            <w:rPr>
              <w:color w:val="auto"/>
            </w:rPr>
            <w:fldChar w:fldCharType="separate"/>
          </w:r>
          <w:r>
            <w:rPr>
              <w:color w:val="auto"/>
            </w:rPr>
            <w:t>25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"_Toc34852805" </w:instrText>
          </w:r>
          <w:r>
            <w:rPr>
              <w:color w:val="auto"/>
            </w:rPr>
            <w:fldChar w:fldCharType="separate"/>
          </w:r>
          <w:r>
            <w:rPr>
              <w:rStyle w:val="21"/>
              <w:color w:val="auto"/>
            </w:rPr>
            <w:t>三、企业能否仅决定部分停工？</w:t>
          </w:r>
          <w:r>
            <w:rPr>
              <w:color w:val="auto"/>
            </w:rPr>
            <w:tab/>
          </w:r>
          <w:r>
            <w:rPr>
              <w:color w:val="auto"/>
            </w:rPr>
            <w:fldChar w:fldCharType="begin"/>
          </w:r>
          <w:r>
            <w:rPr>
              <w:color w:val="auto"/>
            </w:rPr>
            <w:instrText xml:space="preserve"> PAGEREF _Toc34852805 \h </w:instrText>
          </w:r>
          <w:r>
            <w:rPr>
              <w:color w:val="auto"/>
            </w:rPr>
            <w:fldChar w:fldCharType="separate"/>
          </w:r>
          <w:r>
            <w:rPr>
              <w:color w:val="auto"/>
            </w:rPr>
            <w:t>25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"_Toc34852806" </w:instrText>
          </w:r>
          <w:r>
            <w:rPr>
              <w:color w:val="auto"/>
            </w:rPr>
            <w:fldChar w:fldCharType="separate"/>
          </w:r>
          <w:r>
            <w:rPr>
              <w:rStyle w:val="21"/>
              <w:color w:val="auto"/>
            </w:rPr>
            <w:t>四、企业决定停工、停产的，是否应当告知员工？</w:t>
          </w:r>
          <w:r>
            <w:rPr>
              <w:color w:val="auto"/>
            </w:rPr>
            <w:tab/>
          </w:r>
          <w:r>
            <w:rPr>
              <w:color w:val="auto"/>
            </w:rPr>
            <w:fldChar w:fldCharType="begin"/>
          </w:r>
          <w:r>
            <w:rPr>
              <w:color w:val="auto"/>
            </w:rPr>
            <w:instrText xml:space="preserve"> PAGEREF _Toc34852806 \h </w:instrText>
          </w:r>
          <w:r>
            <w:rPr>
              <w:color w:val="auto"/>
            </w:rPr>
            <w:fldChar w:fldCharType="separate"/>
          </w:r>
          <w:r>
            <w:rPr>
              <w:color w:val="auto"/>
            </w:rPr>
            <w:t>25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"_Toc34852807" </w:instrText>
          </w:r>
          <w:r>
            <w:rPr>
              <w:color w:val="auto"/>
            </w:rPr>
            <w:fldChar w:fldCharType="separate"/>
          </w:r>
          <w:r>
            <w:rPr>
              <w:rStyle w:val="21"/>
              <w:color w:val="auto"/>
            </w:rPr>
            <w:t>五、企业决定停工的，应当如何告知员工？</w:t>
          </w:r>
          <w:r>
            <w:rPr>
              <w:color w:val="auto"/>
            </w:rPr>
            <w:tab/>
          </w:r>
          <w:r>
            <w:rPr>
              <w:color w:val="auto"/>
            </w:rPr>
            <w:fldChar w:fldCharType="begin"/>
          </w:r>
          <w:r>
            <w:rPr>
              <w:color w:val="auto"/>
            </w:rPr>
            <w:instrText xml:space="preserve"> PAGEREF _Toc34852807 \h </w:instrText>
          </w:r>
          <w:r>
            <w:rPr>
              <w:color w:val="auto"/>
            </w:rPr>
            <w:fldChar w:fldCharType="separate"/>
          </w:r>
          <w:r>
            <w:rPr>
              <w:color w:val="auto"/>
            </w:rPr>
            <w:t>25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"_Toc34852808" </w:instrText>
          </w:r>
          <w:r>
            <w:rPr>
              <w:color w:val="auto"/>
            </w:rPr>
            <w:fldChar w:fldCharType="separate"/>
          </w:r>
          <w:r>
            <w:rPr>
              <w:rStyle w:val="21"/>
              <w:color w:val="auto"/>
            </w:rPr>
            <w:t>六、企业停工期间，能否要求员工工作？</w:t>
          </w:r>
          <w:r>
            <w:rPr>
              <w:color w:val="auto"/>
            </w:rPr>
            <w:tab/>
          </w:r>
          <w:r>
            <w:rPr>
              <w:color w:val="auto"/>
            </w:rPr>
            <w:fldChar w:fldCharType="begin"/>
          </w:r>
          <w:r>
            <w:rPr>
              <w:color w:val="auto"/>
            </w:rPr>
            <w:instrText xml:space="preserve"> PAGEREF _Toc34852808 \h </w:instrText>
          </w:r>
          <w:r>
            <w:rPr>
              <w:color w:val="auto"/>
            </w:rPr>
            <w:fldChar w:fldCharType="separate"/>
          </w:r>
          <w:r>
            <w:rPr>
              <w:color w:val="auto"/>
            </w:rPr>
            <w:t>26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"_Toc34852809" </w:instrText>
          </w:r>
          <w:r>
            <w:rPr>
              <w:color w:val="auto"/>
            </w:rPr>
            <w:fldChar w:fldCharType="separate"/>
          </w:r>
          <w:r>
            <w:rPr>
              <w:rStyle w:val="21"/>
              <w:color w:val="auto"/>
            </w:rPr>
            <w:t>七、停工期间是否需要缴纳社会保险？</w:t>
          </w:r>
          <w:r>
            <w:rPr>
              <w:color w:val="auto"/>
            </w:rPr>
            <w:tab/>
          </w:r>
          <w:r>
            <w:rPr>
              <w:color w:val="auto"/>
            </w:rPr>
            <w:fldChar w:fldCharType="begin"/>
          </w:r>
          <w:r>
            <w:rPr>
              <w:color w:val="auto"/>
            </w:rPr>
            <w:instrText xml:space="preserve"> PAGEREF _Toc34852809 \h </w:instrText>
          </w:r>
          <w:r>
            <w:rPr>
              <w:color w:val="auto"/>
            </w:rPr>
            <w:fldChar w:fldCharType="separate"/>
          </w:r>
          <w:r>
            <w:rPr>
              <w:color w:val="auto"/>
            </w:rPr>
            <w:t>26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"_Toc34852810" </w:instrText>
          </w:r>
          <w:r>
            <w:rPr>
              <w:color w:val="auto"/>
            </w:rPr>
            <w:fldChar w:fldCharType="separate"/>
          </w:r>
          <w:r>
            <w:rPr>
              <w:rStyle w:val="21"/>
              <w:color w:val="auto"/>
            </w:rPr>
            <w:t>八、停工期间能不能冲抵年休假、产假等休假？</w:t>
          </w:r>
          <w:r>
            <w:rPr>
              <w:color w:val="auto"/>
            </w:rPr>
            <w:tab/>
          </w:r>
          <w:r>
            <w:rPr>
              <w:color w:val="auto"/>
            </w:rPr>
            <w:fldChar w:fldCharType="begin"/>
          </w:r>
          <w:r>
            <w:rPr>
              <w:color w:val="auto"/>
            </w:rPr>
            <w:instrText xml:space="preserve"> PAGEREF _Toc34852810 \h </w:instrText>
          </w:r>
          <w:r>
            <w:rPr>
              <w:color w:val="auto"/>
            </w:rPr>
            <w:fldChar w:fldCharType="separate"/>
          </w:r>
          <w:r>
            <w:rPr>
              <w:color w:val="auto"/>
            </w:rPr>
            <w:t>26</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"_Toc34852811" </w:instrText>
          </w:r>
          <w:r>
            <w:rPr>
              <w:color w:val="auto"/>
            </w:rPr>
            <w:fldChar w:fldCharType="separate"/>
          </w:r>
          <w:r>
            <w:rPr>
              <w:rStyle w:val="21"/>
              <w:color w:val="auto"/>
            </w:rPr>
            <w:t>【用工管理】</w:t>
          </w:r>
          <w:r>
            <w:rPr>
              <w:color w:val="auto"/>
            </w:rPr>
            <w:tab/>
          </w:r>
          <w:r>
            <w:rPr>
              <w:color w:val="auto"/>
            </w:rPr>
            <w:fldChar w:fldCharType="begin"/>
          </w:r>
          <w:r>
            <w:rPr>
              <w:color w:val="auto"/>
            </w:rPr>
            <w:instrText xml:space="preserve"> PAGEREF _Toc34852811 \h </w:instrText>
          </w:r>
          <w:r>
            <w:rPr>
              <w:color w:val="auto"/>
            </w:rPr>
            <w:fldChar w:fldCharType="separate"/>
          </w:r>
          <w:r>
            <w:rPr>
              <w:color w:val="auto"/>
            </w:rPr>
            <w:t>26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"_Toc34852812" </w:instrText>
          </w:r>
          <w:r>
            <w:rPr>
              <w:color w:val="auto"/>
            </w:rPr>
            <w:fldChar w:fldCharType="separate"/>
          </w:r>
          <w:r>
            <w:rPr>
              <w:rStyle w:val="21"/>
              <w:color w:val="auto"/>
            </w:rPr>
            <w:t>一、因疫情导致企业生产困难的，用人单位可如何调整及稳定劳动用工关系？</w:t>
          </w:r>
          <w:r>
            <w:rPr>
              <w:color w:val="auto"/>
            </w:rPr>
            <w:tab/>
          </w:r>
          <w:r>
            <w:rPr>
              <w:color w:val="auto"/>
            </w:rPr>
            <w:fldChar w:fldCharType="begin"/>
          </w:r>
          <w:r>
            <w:rPr>
              <w:color w:val="auto"/>
            </w:rPr>
            <w:instrText xml:space="preserve"> PAGEREF _Toc34852812 \h </w:instrText>
          </w:r>
          <w:r>
            <w:rPr>
              <w:color w:val="auto"/>
            </w:rPr>
            <w:fldChar w:fldCharType="separate"/>
          </w:r>
          <w:r>
            <w:rPr>
              <w:color w:val="auto"/>
            </w:rPr>
            <w:t>26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"_Toc34852813" </w:instrText>
          </w:r>
          <w:r>
            <w:rPr>
              <w:color w:val="auto"/>
            </w:rPr>
            <w:fldChar w:fldCharType="separate"/>
          </w:r>
          <w:r>
            <w:rPr>
              <w:rStyle w:val="21"/>
              <w:color w:val="auto"/>
            </w:rPr>
            <w:t>二、对因疫情问题导致无法正常返岗出勤的劳动者，用人单位如何处理劳动关系为宜？</w:t>
          </w:r>
          <w:r>
            <w:rPr>
              <w:color w:val="auto"/>
            </w:rPr>
            <w:tab/>
          </w:r>
          <w:r>
            <w:rPr>
              <w:color w:val="auto"/>
            </w:rPr>
            <w:fldChar w:fldCharType="begin"/>
          </w:r>
          <w:r>
            <w:rPr>
              <w:color w:val="auto"/>
            </w:rPr>
            <w:instrText xml:space="preserve"> PAGEREF _Toc34852813 \h </w:instrText>
          </w:r>
          <w:r>
            <w:rPr>
              <w:color w:val="auto"/>
            </w:rPr>
            <w:fldChar w:fldCharType="separate"/>
          </w:r>
          <w:r>
            <w:rPr>
              <w:color w:val="auto"/>
            </w:rPr>
            <w:t>26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"_Toc34852814" </w:instrText>
          </w:r>
          <w:r>
            <w:rPr>
              <w:color w:val="auto"/>
            </w:rPr>
            <w:fldChar w:fldCharType="separate"/>
          </w:r>
          <w:r>
            <w:rPr>
              <w:rStyle w:val="21"/>
              <w:color w:val="auto"/>
            </w:rPr>
            <w:t>三、为减少人员聚集，用人单位可如何调整工作时间？</w:t>
          </w:r>
          <w:r>
            <w:rPr>
              <w:color w:val="auto"/>
            </w:rPr>
            <w:tab/>
          </w:r>
          <w:r>
            <w:rPr>
              <w:color w:val="auto"/>
            </w:rPr>
            <w:fldChar w:fldCharType="begin"/>
          </w:r>
          <w:r>
            <w:rPr>
              <w:color w:val="auto"/>
            </w:rPr>
            <w:instrText xml:space="preserve"> PAGEREF _Toc34852814 \h </w:instrText>
          </w:r>
          <w:r>
            <w:rPr>
              <w:color w:val="auto"/>
            </w:rPr>
            <w:fldChar w:fldCharType="separate"/>
          </w:r>
          <w:r>
            <w:rPr>
              <w:color w:val="auto"/>
            </w:rPr>
            <w:t>27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"_Toc34852815" </w:instrText>
          </w:r>
          <w:r>
            <w:rPr>
              <w:color w:val="auto"/>
            </w:rPr>
            <w:fldChar w:fldCharType="separate"/>
          </w:r>
          <w:r>
            <w:rPr>
              <w:rStyle w:val="21"/>
              <w:color w:val="auto"/>
            </w:rPr>
            <w:t>四、用人单位可否安排劳动者居家远程办公？应如何规范管理？</w:t>
          </w:r>
          <w:r>
            <w:rPr>
              <w:color w:val="auto"/>
            </w:rPr>
            <w:tab/>
          </w:r>
          <w:r>
            <w:rPr>
              <w:color w:val="auto"/>
            </w:rPr>
            <w:fldChar w:fldCharType="begin"/>
          </w:r>
          <w:r>
            <w:rPr>
              <w:color w:val="auto"/>
            </w:rPr>
            <w:instrText xml:space="preserve"> PAGEREF _Toc34852815 \h </w:instrText>
          </w:r>
          <w:r>
            <w:rPr>
              <w:color w:val="auto"/>
            </w:rPr>
            <w:fldChar w:fldCharType="separate"/>
          </w:r>
          <w:r>
            <w:rPr>
              <w:color w:val="auto"/>
            </w:rPr>
            <w:t>27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"_Toc34852816" </w:instrText>
          </w:r>
          <w:r>
            <w:rPr>
              <w:color w:val="auto"/>
            </w:rPr>
            <w:fldChar w:fldCharType="separate"/>
          </w:r>
          <w:r>
            <w:rPr>
              <w:rStyle w:val="21"/>
              <w:color w:val="auto"/>
            </w:rPr>
            <w:t>五、疫情期间，企业人手不足的，可否与其他用人单位共享员工？</w:t>
          </w:r>
          <w:r>
            <w:rPr>
              <w:color w:val="auto"/>
            </w:rPr>
            <w:tab/>
          </w:r>
          <w:r>
            <w:rPr>
              <w:color w:val="auto"/>
            </w:rPr>
            <w:fldChar w:fldCharType="begin"/>
          </w:r>
          <w:r>
            <w:rPr>
              <w:color w:val="auto"/>
            </w:rPr>
            <w:instrText xml:space="preserve"> PAGEREF _Toc34852816 \h </w:instrText>
          </w:r>
          <w:r>
            <w:rPr>
              <w:color w:val="auto"/>
            </w:rPr>
            <w:fldChar w:fldCharType="separate"/>
          </w:r>
          <w:r>
            <w:rPr>
              <w:color w:val="auto"/>
            </w:rPr>
            <w:t>28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"_Toc34852817" </w:instrText>
          </w:r>
          <w:r>
            <w:rPr>
              <w:color w:val="auto"/>
            </w:rPr>
            <w:fldChar w:fldCharType="separate"/>
          </w:r>
          <w:r>
            <w:rPr>
              <w:rStyle w:val="21"/>
              <w:color w:val="auto"/>
            </w:rPr>
            <w:t>六、疫情期间，企业如何灵活适用综合工时制?</w:t>
          </w:r>
          <w:r>
            <w:rPr>
              <w:color w:val="auto"/>
            </w:rPr>
            <w:tab/>
          </w:r>
          <w:r>
            <w:rPr>
              <w:color w:val="auto"/>
            </w:rPr>
            <w:fldChar w:fldCharType="begin"/>
          </w:r>
          <w:r>
            <w:rPr>
              <w:color w:val="auto"/>
            </w:rPr>
            <w:instrText xml:space="preserve"> PAGEREF _Toc34852817 \h </w:instrText>
          </w:r>
          <w:r>
            <w:rPr>
              <w:color w:val="auto"/>
            </w:rPr>
            <w:fldChar w:fldCharType="separate"/>
          </w:r>
          <w:r>
            <w:rPr>
              <w:color w:val="auto"/>
            </w:rPr>
            <w:t>28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"_Toc34852818" </w:instrText>
          </w:r>
          <w:r>
            <w:rPr>
              <w:color w:val="auto"/>
            </w:rPr>
            <w:fldChar w:fldCharType="separate"/>
          </w:r>
          <w:r>
            <w:rPr>
              <w:rStyle w:val="21"/>
              <w:color w:val="auto"/>
            </w:rPr>
            <w:t>七、受疫情影响，劳务派遣关系应如何处理？</w:t>
          </w:r>
          <w:r>
            <w:rPr>
              <w:color w:val="auto"/>
            </w:rPr>
            <w:tab/>
          </w:r>
          <w:r>
            <w:rPr>
              <w:color w:val="auto"/>
            </w:rPr>
            <w:fldChar w:fldCharType="begin"/>
          </w:r>
          <w:r>
            <w:rPr>
              <w:color w:val="auto"/>
            </w:rPr>
            <w:instrText xml:space="preserve"> PAGEREF _Toc34852818 \h </w:instrText>
          </w:r>
          <w:r>
            <w:rPr>
              <w:color w:val="auto"/>
            </w:rPr>
            <w:fldChar w:fldCharType="separate"/>
          </w:r>
          <w:r>
            <w:rPr>
              <w:color w:val="auto"/>
            </w:rPr>
            <w:t>29</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"_Toc34852819" </w:instrText>
          </w:r>
          <w:r>
            <w:rPr>
              <w:color w:val="auto"/>
            </w:rPr>
            <w:fldChar w:fldCharType="separate"/>
          </w:r>
          <w:r>
            <w:rPr>
              <w:rStyle w:val="21"/>
              <w:color w:val="auto"/>
            </w:rPr>
            <w:t>【合同管理】</w:t>
          </w:r>
          <w:r>
            <w:rPr>
              <w:color w:val="auto"/>
            </w:rPr>
            <w:tab/>
          </w:r>
          <w:r>
            <w:rPr>
              <w:color w:val="auto"/>
            </w:rPr>
            <w:fldChar w:fldCharType="begin"/>
          </w:r>
          <w:r>
            <w:rPr>
              <w:color w:val="auto"/>
            </w:rPr>
            <w:instrText xml:space="preserve"> PAGEREF _Toc34852819 \h </w:instrText>
          </w:r>
          <w:r>
            <w:rPr>
              <w:color w:val="auto"/>
            </w:rPr>
            <w:fldChar w:fldCharType="separate"/>
          </w:r>
          <w:r>
            <w:rPr>
              <w:color w:val="auto"/>
            </w:rPr>
            <w:t>29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"_Toc34852820" </w:instrText>
          </w:r>
          <w:r>
            <w:rPr>
              <w:color w:val="auto"/>
            </w:rPr>
            <w:fldChar w:fldCharType="separate"/>
          </w:r>
          <w:r>
            <w:rPr>
              <w:rStyle w:val="21"/>
              <w:color w:val="auto"/>
            </w:rPr>
            <w:t>一、企业招不到员工怎么办？</w:t>
          </w:r>
          <w:r>
            <w:rPr>
              <w:color w:val="auto"/>
            </w:rPr>
            <w:tab/>
          </w:r>
          <w:r>
            <w:rPr>
              <w:color w:val="auto"/>
            </w:rPr>
            <w:fldChar w:fldCharType="begin"/>
          </w:r>
          <w:r>
            <w:rPr>
              <w:color w:val="auto"/>
            </w:rPr>
            <w:instrText xml:space="preserve"> PAGEREF _Toc34852820 \h </w:instrText>
          </w:r>
          <w:r>
            <w:rPr>
              <w:color w:val="auto"/>
            </w:rPr>
            <w:fldChar w:fldCharType="separate"/>
          </w:r>
          <w:r>
            <w:rPr>
              <w:color w:val="auto"/>
            </w:rPr>
            <w:t>29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"_Toc34852821" </w:instrText>
          </w:r>
          <w:r>
            <w:rPr>
              <w:color w:val="auto"/>
            </w:rPr>
            <w:fldChar w:fldCharType="separate"/>
          </w:r>
          <w:r>
            <w:rPr>
              <w:rStyle w:val="21"/>
              <w:color w:val="auto"/>
            </w:rPr>
            <w:t>二、用人单位可以拒绝录用曾经患有新型冠状病毒肺炎但已被治愈的劳动者吗？</w:t>
          </w:r>
          <w:r>
            <w:rPr>
              <w:color w:val="auto"/>
            </w:rPr>
            <w:tab/>
          </w:r>
          <w:r>
            <w:rPr>
              <w:color w:val="auto"/>
            </w:rPr>
            <w:fldChar w:fldCharType="begin"/>
          </w:r>
          <w:r>
            <w:rPr>
              <w:color w:val="auto"/>
            </w:rPr>
            <w:instrText xml:space="preserve"> PAGEREF _Toc34852821 \h </w:instrText>
          </w:r>
          <w:r>
            <w:rPr>
              <w:color w:val="auto"/>
            </w:rPr>
            <w:fldChar w:fldCharType="separate"/>
          </w:r>
          <w:r>
            <w:rPr>
              <w:color w:val="auto"/>
            </w:rPr>
            <w:t>30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"_Toc34852822" </w:instrText>
          </w:r>
          <w:r>
            <w:rPr>
              <w:color w:val="auto"/>
            </w:rPr>
            <w:fldChar w:fldCharType="separate"/>
          </w:r>
          <w:r>
            <w:rPr>
              <w:rStyle w:val="21"/>
              <w:color w:val="auto"/>
            </w:rPr>
            <w:t>三、用人单位可否要求劳动者披露感染、疑似新型冠状病毒肺炎相关情况，以及有关假期所在地、回岗路线等个人信息？</w:t>
          </w:r>
          <w:r>
            <w:rPr>
              <w:color w:val="auto"/>
            </w:rPr>
            <w:tab/>
          </w:r>
          <w:r>
            <w:rPr>
              <w:color w:val="auto"/>
            </w:rPr>
            <w:fldChar w:fldCharType="begin"/>
          </w:r>
          <w:r>
            <w:rPr>
              <w:color w:val="auto"/>
            </w:rPr>
            <w:instrText xml:space="preserve"> PAGEREF _Toc34852822 \h </w:instrText>
          </w:r>
          <w:r>
            <w:rPr>
              <w:color w:val="auto"/>
            </w:rPr>
            <w:fldChar w:fldCharType="separate"/>
          </w:r>
          <w:r>
            <w:rPr>
              <w:color w:val="auto"/>
            </w:rPr>
            <w:t>30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"_Toc34852823" </w:instrText>
          </w:r>
          <w:r>
            <w:rPr>
              <w:color w:val="auto"/>
            </w:rPr>
            <w:fldChar w:fldCharType="separate"/>
          </w:r>
          <w:r>
            <w:rPr>
              <w:rStyle w:val="21"/>
              <w:color w:val="auto"/>
            </w:rPr>
            <w:t>四、用人单位可否安排劳动者远程办公？</w:t>
          </w:r>
          <w:r>
            <w:rPr>
              <w:color w:val="auto"/>
            </w:rPr>
            <w:tab/>
          </w:r>
          <w:r>
            <w:rPr>
              <w:color w:val="auto"/>
            </w:rPr>
            <w:fldChar w:fldCharType="begin"/>
          </w:r>
          <w:r>
            <w:rPr>
              <w:color w:val="auto"/>
            </w:rPr>
            <w:instrText xml:space="preserve"> PAGEREF _Toc34852823 \h </w:instrText>
          </w:r>
          <w:r>
            <w:rPr>
              <w:color w:val="auto"/>
            </w:rPr>
            <w:fldChar w:fldCharType="separate"/>
          </w:r>
          <w:r>
            <w:rPr>
              <w:color w:val="auto"/>
            </w:rPr>
            <w:t>31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"_Toc34852824" </w:instrText>
          </w:r>
          <w:r>
            <w:rPr>
              <w:color w:val="auto"/>
            </w:rPr>
            <w:fldChar w:fldCharType="separate"/>
          </w:r>
          <w:r>
            <w:rPr>
              <w:rStyle w:val="21"/>
              <w:color w:val="auto"/>
            </w:rPr>
            <w:t>六、新型冠状病毒肺炎病人或疑似病人的工作范围是否受限制？</w:t>
          </w:r>
          <w:r>
            <w:rPr>
              <w:color w:val="auto"/>
            </w:rPr>
            <w:tab/>
          </w:r>
          <w:r>
            <w:rPr>
              <w:color w:val="auto"/>
            </w:rPr>
            <w:fldChar w:fldCharType="begin"/>
          </w:r>
          <w:r>
            <w:rPr>
              <w:color w:val="auto"/>
            </w:rPr>
            <w:instrText xml:space="preserve"> PAGEREF _Toc34852824 \h </w:instrText>
          </w:r>
          <w:r>
            <w:rPr>
              <w:color w:val="auto"/>
            </w:rPr>
            <w:fldChar w:fldCharType="separate"/>
          </w:r>
          <w:r>
            <w:rPr>
              <w:color w:val="auto"/>
            </w:rPr>
            <w:t>31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"_Toc34852825" </w:instrText>
          </w:r>
          <w:r>
            <w:rPr>
              <w:color w:val="auto"/>
            </w:rPr>
            <w:fldChar w:fldCharType="separate"/>
          </w:r>
          <w:r>
            <w:rPr>
              <w:rStyle w:val="21"/>
              <w:color w:val="auto"/>
            </w:rPr>
            <w:t>七、因疫情影响，用人单位可否对劳动者进行调岗并降薪？</w:t>
          </w:r>
          <w:r>
            <w:rPr>
              <w:color w:val="auto"/>
            </w:rPr>
            <w:tab/>
          </w:r>
          <w:r>
            <w:rPr>
              <w:color w:val="auto"/>
            </w:rPr>
            <w:fldChar w:fldCharType="begin"/>
          </w:r>
          <w:r>
            <w:rPr>
              <w:color w:val="auto"/>
            </w:rPr>
            <w:instrText xml:space="preserve"> PAGEREF _Toc34852825 \h </w:instrText>
          </w:r>
          <w:r>
            <w:rPr>
              <w:color w:val="auto"/>
            </w:rPr>
            <w:fldChar w:fldCharType="separate"/>
          </w:r>
          <w:r>
            <w:rPr>
              <w:color w:val="auto"/>
            </w:rPr>
            <w:t>32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"_Toc34852826" </w:instrText>
          </w:r>
          <w:r>
            <w:rPr>
              <w:color w:val="auto"/>
            </w:rPr>
            <w:fldChar w:fldCharType="separate"/>
          </w:r>
          <w:r>
            <w:rPr>
              <w:rStyle w:val="21"/>
              <w:color w:val="auto"/>
            </w:rPr>
            <w:t>八、对于确诊、疑似新冠肺炎或者处于隔离治疗期间、医学观察期间导致无法提供正常劳动的劳动者，用人单位能单方解除劳动合同吗？</w:t>
          </w:r>
          <w:r>
            <w:rPr>
              <w:color w:val="auto"/>
            </w:rPr>
            <w:tab/>
          </w:r>
          <w:r>
            <w:rPr>
              <w:color w:val="auto"/>
            </w:rPr>
            <w:fldChar w:fldCharType="begin"/>
          </w:r>
          <w:r>
            <w:rPr>
              <w:color w:val="auto"/>
            </w:rPr>
            <w:instrText xml:space="preserve"> PAGEREF _Toc34852826 \h </w:instrText>
          </w:r>
          <w:r>
            <w:rPr>
              <w:color w:val="auto"/>
            </w:rPr>
            <w:fldChar w:fldCharType="separate"/>
          </w:r>
          <w:r>
            <w:rPr>
              <w:color w:val="auto"/>
            </w:rPr>
            <w:t>33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"_Toc34852827" </w:instrText>
          </w:r>
          <w:r>
            <w:rPr>
              <w:color w:val="auto"/>
            </w:rPr>
            <w:fldChar w:fldCharType="separate"/>
          </w:r>
          <w:r>
            <w:rPr>
              <w:rStyle w:val="21"/>
              <w:color w:val="auto"/>
            </w:rPr>
            <w:t>九、在劳动者隔离治疗期间或医学观察、政府实施隔离措施或采取其他紧急措施期间劳动合同到期的，用人单位可以终止劳动合同吗？</w:t>
          </w:r>
          <w:r>
            <w:rPr>
              <w:color w:val="auto"/>
            </w:rPr>
            <w:tab/>
          </w:r>
          <w:r>
            <w:rPr>
              <w:color w:val="auto"/>
            </w:rPr>
            <w:fldChar w:fldCharType="begin"/>
          </w:r>
          <w:r>
            <w:rPr>
              <w:color w:val="auto"/>
            </w:rPr>
            <w:instrText xml:space="preserve"> PAGEREF _Toc34852827 \h </w:instrText>
          </w:r>
          <w:r>
            <w:rPr>
              <w:color w:val="auto"/>
            </w:rPr>
            <w:fldChar w:fldCharType="separate"/>
          </w:r>
          <w:r>
            <w:rPr>
              <w:color w:val="auto"/>
            </w:rPr>
            <w:t>33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"_Toc34852828" </w:instrText>
          </w:r>
          <w:r>
            <w:rPr>
              <w:color w:val="auto"/>
            </w:rPr>
            <w:fldChar w:fldCharType="separate"/>
          </w:r>
          <w:r>
            <w:rPr>
              <w:rStyle w:val="21"/>
              <w:color w:val="auto"/>
            </w:rPr>
            <w:t>十、在员工疑似或确诊新型冠状病毒感染且已经治愈后，如何处理劳动合同的履行？</w:t>
          </w:r>
          <w:r>
            <w:rPr>
              <w:color w:val="auto"/>
            </w:rPr>
            <w:tab/>
          </w:r>
          <w:r>
            <w:rPr>
              <w:color w:val="auto"/>
            </w:rPr>
            <w:fldChar w:fldCharType="begin"/>
          </w:r>
          <w:r>
            <w:rPr>
              <w:color w:val="auto"/>
            </w:rPr>
            <w:instrText xml:space="preserve"> PAGEREF _Toc34852828 \h </w:instrText>
          </w:r>
          <w:r>
            <w:rPr>
              <w:color w:val="auto"/>
            </w:rPr>
            <w:fldChar w:fldCharType="separate"/>
          </w:r>
          <w:r>
            <w:rPr>
              <w:color w:val="auto"/>
            </w:rPr>
            <w:t>33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"_Toc34852829" </w:instrText>
          </w:r>
          <w:r>
            <w:rPr>
              <w:color w:val="auto"/>
            </w:rPr>
            <w:fldChar w:fldCharType="separate"/>
          </w:r>
          <w:r>
            <w:rPr>
              <w:rStyle w:val="21"/>
              <w:color w:val="auto"/>
            </w:rPr>
            <w:t>十一、劳动者拒绝隔离观察或拒不配合治疗的，用人单位可否解除劳动合同？</w:t>
          </w:r>
          <w:r>
            <w:rPr>
              <w:color w:val="auto"/>
            </w:rPr>
            <w:tab/>
          </w:r>
          <w:r>
            <w:rPr>
              <w:color w:val="auto"/>
            </w:rPr>
            <w:fldChar w:fldCharType="begin"/>
          </w:r>
          <w:r>
            <w:rPr>
              <w:color w:val="auto"/>
            </w:rPr>
            <w:instrText xml:space="preserve"> PAGEREF _Toc34852829 \h </w:instrText>
          </w:r>
          <w:r>
            <w:rPr>
              <w:color w:val="auto"/>
            </w:rPr>
            <w:fldChar w:fldCharType="separate"/>
          </w:r>
          <w:r>
            <w:rPr>
              <w:color w:val="auto"/>
            </w:rPr>
            <w:t>34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"_Toc34852830" </w:instrText>
          </w:r>
          <w:r>
            <w:rPr>
              <w:color w:val="auto"/>
            </w:rPr>
            <w:fldChar w:fldCharType="separate"/>
          </w:r>
          <w:r>
            <w:rPr>
              <w:rStyle w:val="21"/>
              <w:color w:val="auto"/>
            </w:rPr>
            <w:t>十二、如果劳动者因疫情未能及时返岗复工，用人单位可否以旷工为由将其解雇？</w:t>
          </w:r>
          <w:r>
            <w:rPr>
              <w:color w:val="auto"/>
            </w:rPr>
            <w:tab/>
          </w:r>
          <w:r>
            <w:rPr>
              <w:color w:val="auto"/>
            </w:rPr>
            <w:fldChar w:fldCharType="begin"/>
          </w:r>
          <w:r>
            <w:rPr>
              <w:color w:val="auto"/>
            </w:rPr>
            <w:instrText xml:space="preserve"> PAGEREF _Toc34852830 \h </w:instrText>
          </w:r>
          <w:r>
            <w:rPr>
              <w:color w:val="auto"/>
            </w:rPr>
            <w:fldChar w:fldCharType="separate"/>
          </w:r>
          <w:r>
            <w:rPr>
              <w:color w:val="auto"/>
            </w:rPr>
            <w:t>34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"_Toc34852831" </w:instrText>
          </w:r>
          <w:r>
            <w:rPr>
              <w:color w:val="auto"/>
            </w:rPr>
            <w:fldChar w:fldCharType="separate"/>
          </w:r>
          <w:r>
            <w:rPr>
              <w:rStyle w:val="21"/>
              <w:color w:val="auto"/>
            </w:rPr>
            <w:t>十三、对不愿复工的职工，是否可以解除劳动合同？</w:t>
          </w:r>
          <w:r>
            <w:rPr>
              <w:color w:val="auto"/>
            </w:rPr>
            <w:tab/>
          </w:r>
          <w:r>
            <w:rPr>
              <w:color w:val="auto"/>
            </w:rPr>
            <w:fldChar w:fldCharType="begin"/>
          </w:r>
          <w:r>
            <w:rPr>
              <w:color w:val="auto"/>
            </w:rPr>
            <w:instrText xml:space="preserve"> PAGEREF _Toc34852831 \h </w:instrText>
          </w:r>
          <w:r>
            <w:rPr>
              <w:color w:val="auto"/>
            </w:rPr>
            <w:fldChar w:fldCharType="separate"/>
          </w:r>
          <w:r>
            <w:rPr>
              <w:color w:val="auto"/>
            </w:rPr>
            <w:t>35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"_Toc34852832" </w:instrText>
          </w:r>
          <w:r>
            <w:rPr>
              <w:color w:val="auto"/>
            </w:rPr>
            <w:fldChar w:fldCharType="separate"/>
          </w:r>
          <w:r>
            <w:rPr>
              <w:rStyle w:val="21"/>
              <w:color w:val="auto"/>
            </w:rPr>
            <w:t>十四、在劳动者疑似或确诊新型冠状病毒感染后，故意隐瞒病情进行应聘，用人单位发现后能否以此为由辞退员工？</w:t>
          </w:r>
          <w:r>
            <w:rPr>
              <w:color w:val="auto"/>
            </w:rPr>
            <w:tab/>
          </w:r>
          <w:r>
            <w:rPr>
              <w:color w:val="auto"/>
            </w:rPr>
            <w:fldChar w:fldCharType="begin"/>
          </w:r>
          <w:r>
            <w:rPr>
              <w:color w:val="auto"/>
            </w:rPr>
            <w:instrText xml:space="preserve"> PAGEREF _Toc34852832 \h </w:instrText>
          </w:r>
          <w:r>
            <w:rPr>
              <w:color w:val="auto"/>
            </w:rPr>
            <w:fldChar w:fldCharType="separate"/>
          </w:r>
          <w:r>
            <w:rPr>
              <w:color w:val="auto"/>
            </w:rPr>
            <w:t>35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"_Toc34852833" </w:instrText>
          </w:r>
          <w:r>
            <w:rPr>
              <w:color w:val="auto"/>
            </w:rPr>
            <w:fldChar w:fldCharType="separate"/>
          </w:r>
          <w:r>
            <w:rPr>
              <w:rStyle w:val="21"/>
              <w:color w:val="auto"/>
            </w:rPr>
            <w:t>十五、在劳动者疑似或确诊新型冠状病毒感染后，故意隐瞒病情返岗工作，造成严重后果的，用人单位能否以此为由辞退员工？</w:t>
          </w:r>
          <w:r>
            <w:rPr>
              <w:color w:val="auto"/>
            </w:rPr>
            <w:tab/>
          </w:r>
          <w:r>
            <w:rPr>
              <w:color w:val="auto"/>
            </w:rPr>
            <w:fldChar w:fldCharType="begin"/>
          </w:r>
          <w:r>
            <w:rPr>
              <w:color w:val="auto"/>
            </w:rPr>
            <w:instrText xml:space="preserve"> PAGEREF _Toc34852833 \h </w:instrText>
          </w:r>
          <w:r>
            <w:rPr>
              <w:color w:val="auto"/>
            </w:rPr>
            <w:fldChar w:fldCharType="separate"/>
          </w:r>
          <w:r>
            <w:rPr>
              <w:color w:val="auto"/>
            </w:rPr>
            <w:t>35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"_Toc34852834" </w:instrText>
          </w:r>
          <w:r>
            <w:rPr>
              <w:color w:val="auto"/>
            </w:rPr>
            <w:fldChar w:fldCharType="separate"/>
          </w:r>
          <w:r>
            <w:rPr>
              <w:rStyle w:val="21"/>
              <w:color w:val="auto"/>
            </w:rPr>
            <w:t>十六、用人单位能否以劳动者故意传播传染病病毒为由解除劳动合同？</w:t>
          </w:r>
          <w:r>
            <w:rPr>
              <w:color w:val="auto"/>
            </w:rPr>
            <w:tab/>
          </w:r>
          <w:r>
            <w:rPr>
              <w:color w:val="auto"/>
            </w:rPr>
            <w:fldChar w:fldCharType="begin"/>
          </w:r>
          <w:r>
            <w:rPr>
              <w:color w:val="auto"/>
            </w:rPr>
            <w:instrText xml:space="preserve"> PAGEREF _Toc34852834 \h </w:instrText>
          </w:r>
          <w:r>
            <w:rPr>
              <w:color w:val="auto"/>
            </w:rPr>
            <w:fldChar w:fldCharType="separate"/>
          </w:r>
          <w:r>
            <w:rPr>
              <w:color w:val="auto"/>
            </w:rPr>
            <w:t>36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"_Toc34852835" </w:instrText>
          </w:r>
          <w:r>
            <w:rPr>
              <w:color w:val="auto"/>
            </w:rPr>
            <w:fldChar w:fldCharType="separate"/>
          </w:r>
          <w:r>
            <w:rPr>
              <w:rStyle w:val="21"/>
              <w:color w:val="auto"/>
            </w:rPr>
            <w:t>十七、在疫情防控期间，劳动者合法权益与用人单位利益如何平衡？</w:t>
          </w:r>
          <w:r>
            <w:rPr>
              <w:color w:val="auto"/>
            </w:rPr>
            <w:tab/>
          </w:r>
          <w:r>
            <w:rPr>
              <w:color w:val="auto"/>
            </w:rPr>
            <w:fldChar w:fldCharType="begin"/>
          </w:r>
          <w:r>
            <w:rPr>
              <w:color w:val="auto"/>
            </w:rPr>
            <w:instrText xml:space="preserve"> PAGEREF _Toc34852835 \h </w:instrText>
          </w:r>
          <w:r>
            <w:rPr>
              <w:color w:val="auto"/>
            </w:rPr>
            <w:fldChar w:fldCharType="separate"/>
          </w:r>
          <w:r>
            <w:rPr>
              <w:color w:val="auto"/>
            </w:rPr>
            <w:t>36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"_Toc34852836" </w:instrText>
          </w:r>
          <w:r>
            <w:rPr>
              <w:color w:val="auto"/>
            </w:rPr>
            <w:fldChar w:fldCharType="separate"/>
          </w:r>
          <w:r>
            <w:rPr>
              <w:rStyle w:val="21"/>
              <w:color w:val="auto"/>
            </w:rPr>
            <w:t>十八、用工单位可否将因疫情导致不能提供正常劳动的被派遣劳动者退回劳务派遣单位？</w:t>
          </w:r>
          <w:r>
            <w:rPr>
              <w:color w:val="auto"/>
            </w:rPr>
            <w:tab/>
          </w:r>
          <w:r>
            <w:rPr>
              <w:color w:val="auto"/>
            </w:rPr>
            <w:fldChar w:fldCharType="begin"/>
          </w:r>
          <w:r>
            <w:rPr>
              <w:color w:val="auto"/>
            </w:rPr>
            <w:instrText xml:space="preserve"> PAGEREF _Toc34852836 \h </w:instrText>
          </w:r>
          <w:r>
            <w:rPr>
              <w:color w:val="auto"/>
            </w:rPr>
            <w:fldChar w:fldCharType="separate"/>
          </w:r>
          <w:r>
            <w:rPr>
              <w:color w:val="auto"/>
            </w:rPr>
            <w:t>37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"_Toc34852837" </w:instrText>
          </w:r>
          <w:r>
            <w:rPr>
              <w:color w:val="auto"/>
            </w:rPr>
            <w:fldChar w:fldCharType="separate"/>
          </w:r>
          <w:r>
            <w:rPr>
              <w:rStyle w:val="21"/>
              <w:color w:val="auto"/>
            </w:rPr>
            <w:t>十九、受疫情防控影响，集体合同到期后无法及时重新签订的，可否顺延集体合同期限？</w:t>
          </w:r>
          <w:r>
            <w:rPr>
              <w:color w:val="auto"/>
            </w:rPr>
            <w:tab/>
          </w:r>
          <w:r>
            <w:rPr>
              <w:color w:val="auto"/>
            </w:rPr>
            <w:fldChar w:fldCharType="begin"/>
          </w:r>
          <w:r>
            <w:rPr>
              <w:color w:val="auto"/>
            </w:rPr>
            <w:instrText xml:space="preserve"> PAGEREF _Toc34852837 \h </w:instrText>
          </w:r>
          <w:r>
            <w:rPr>
              <w:color w:val="auto"/>
            </w:rPr>
            <w:fldChar w:fldCharType="separate"/>
          </w:r>
          <w:r>
            <w:rPr>
              <w:color w:val="auto"/>
            </w:rPr>
            <w:t>37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"_Toc34852838" </w:instrText>
          </w:r>
          <w:r>
            <w:rPr>
              <w:color w:val="auto"/>
            </w:rPr>
            <w:fldChar w:fldCharType="separate"/>
          </w:r>
          <w:r>
            <w:rPr>
              <w:rStyle w:val="21"/>
              <w:color w:val="auto"/>
            </w:rPr>
            <w:t>二十、用人单位与劳动者协商解除劳动合同，应当注意哪些问题？</w:t>
          </w:r>
          <w:r>
            <w:rPr>
              <w:color w:val="auto"/>
            </w:rPr>
            <w:tab/>
          </w:r>
          <w:r>
            <w:rPr>
              <w:color w:val="auto"/>
            </w:rPr>
            <w:fldChar w:fldCharType="begin"/>
          </w:r>
          <w:r>
            <w:rPr>
              <w:color w:val="auto"/>
            </w:rPr>
            <w:instrText xml:space="preserve"> PAGEREF _Toc34852838 \h </w:instrText>
          </w:r>
          <w:r>
            <w:rPr>
              <w:color w:val="auto"/>
            </w:rPr>
            <w:fldChar w:fldCharType="separate"/>
          </w:r>
          <w:r>
            <w:rPr>
              <w:color w:val="auto"/>
            </w:rPr>
            <w:t>37</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"_Toc34852839" </w:instrText>
          </w:r>
          <w:r>
            <w:rPr>
              <w:color w:val="auto"/>
            </w:rPr>
            <w:fldChar w:fldCharType="separate"/>
          </w:r>
          <w:r>
            <w:rPr>
              <w:rStyle w:val="21"/>
              <w:color w:val="auto"/>
            </w:rPr>
            <w:t>【制度优化】</w:t>
          </w:r>
          <w:r>
            <w:rPr>
              <w:color w:val="auto"/>
            </w:rPr>
            <w:tab/>
          </w:r>
          <w:r>
            <w:rPr>
              <w:color w:val="auto"/>
            </w:rPr>
            <w:fldChar w:fldCharType="begin"/>
          </w:r>
          <w:r>
            <w:rPr>
              <w:color w:val="auto"/>
            </w:rPr>
            <w:instrText xml:space="preserve"> PAGEREF _Toc34852839 \h </w:instrText>
          </w:r>
          <w:r>
            <w:rPr>
              <w:color w:val="auto"/>
            </w:rPr>
            <w:fldChar w:fldCharType="separate"/>
          </w:r>
          <w:r>
            <w:rPr>
              <w:color w:val="auto"/>
            </w:rPr>
            <w:t>38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"_Toc34852840" </w:instrText>
          </w:r>
          <w:r>
            <w:rPr>
              <w:color w:val="auto"/>
            </w:rPr>
            <w:fldChar w:fldCharType="separate"/>
          </w:r>
          <w:r>
            <w:rPr>
              <w:rStyle w:val="21"/>
              <w:color w:val="auto"/>
            </w:rPr>
            <w:t>一、用人单位根据疫情，制订相关的消毒等卫生制度，员工是否必须遵守？</w:t>
          </w:r>
          <w:r>
            <w:rPr>
              <w:color w:val="auto"/>
            </w:rPr>
            <w:tab/>
          </w:r>
          <w:r>
            <w:rPr>
              <w:color w:val="auto"/>
            </w:rPr>
            <w:fldChar w:fldCharType="begin"/>
          </w:r>
          <w:r>
            <w:rPr>
              <w:color w:val="auto"/>
            </w:rPr>
            <w:instrText xml:space="preserve"> PAGEREF _Toc34852840 \h </w:instrText>
          </w:r>
          <w:r>
            <w:rPr>
              <w:color w:val="auto"/>
            </w:rPr>
            <w:fldChar w:fldCharType="separate"/>
          </w:r>
          <w:r>
            <w:rPr>
              <w:color w:val="auto"/>
            </w:rPr>
            <w:t>38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"_Toc34852841" </w:instrText>
          </w:r>
          <w:r>
            <w:rPr>
              <w:color w:val="auto"/>
            </w:rPr>
            <w:fldChar w:fldCharType="separate"/>
          </w:r>
          <w:r>
            <w:rPr>
              <w:rStyle w:val="21"/>
              <w:color w:val="auto"/>
            </w:rPr>
            <w:t>二、用人单位根据疫情制定相关规章制度，如何才能保证相关规章制度合法有效？</w:t>
          </w:r>
          <w:r>
            <w:rPr>
              <w:color w:val="auto"/>
            </w:rPr>
            <w:tab/>
          </w:r>
          <w:r>
            <w:rPr>
              <w:color w:val="auto"/>
            </w:rPr>
            <w:fldChar w:fldCharType="begin"/>
          </w:r>
          <w:r>
            <w:rPr>
              <w:color w:val="auto"/>
            </w:rPr>
            <w:instrText xml:space="preserve"> PAGEREF _Toc34852841 \h </w:instrText>
          </w:r>
          <w:r>
            <w:rPr>
              <w:color w:val="auto"/>
            </w:rPr>
            <w:fldChar w:fldCharType="separate"/>
          </w:r>
          <w:r>
            <w:rPr>
              <w:color w:val="auto"/>
            </w:rPr>
            <w:t>38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"_Toc34852842" </w:instrText>
          </w:r>
          <w:r>
            <w:rPr>
              <w:color w:val="auto"/>
            </w:rPr>
            <w:fldChar w:fldCharType="separate"/>
          </w:r>
          <w:r>
            <w:rPr>
              <w:rStyle w:val="21"/>
              <w:color w:val="auto"/>
            </w:rPr>
            <w:t>三、员工因为交通限制等防控措施无法回到单位复工，规章制度没有作出明确规定，用人单位应如何应对？</w:t>
          </w:r>
          <w:r>
            <w:rPr>
              <w:color w:val="auto"/>
            </w:rPr>
            <w:tab/>
          </w:r>
          <w:r>
            <w:rPr>
              <w:color w:val="auto"/>
            </w:rPr>
            <w:fldChar w:fldCharType="begin"/>
          </w:r>
          <w:r>
            <w:rPr>
              <w:color w:val="auto"/>
            </w:rPr>
            <w:instrText xml:space="preserve"> PAGEREF _Toc34852842 \h </w:instrText>
          </w:r>
          <w:r>
            <w:rPr>
              <w:color w:val="auto"/>
            </w:rPr>
            <w:fldChar w:fldCharType="separate"/>
          </w:r>
          <w:r>
            <w:rPr>
              <w:color w:val="auto"/>
            </w:rPr>
            <w:t>39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"_Toc34852843" </w:instrText>
          </w:r>
          <w:r>
            <w:rPr>
              <w:color w:val="auto"/>
            </w:rPr>
            <w:fldChar w:fldCharType="separate"/>
          </w:r>
          <w:r>
            <w:rPr>
              <w:rStyle w:val="21"/>
              <w:color w:val="auto"/>
            </w:rPr>
            <w:t>四、用人单位规章制度规定的年休假超过法定年休假天数，如何认定？</w:t>
          </w:r>
          <w:r>
            <w:rPr>
              <w:color w:val="auto"/>
            </w:rPr>
            <w:tab/>
          </w:r>
          <w:r>
            <w:rPr>
              <w:color w:val="auto"/>
            </w:rPr>
            <w:fldChar w:fldCharType="begin"/>
          </w:r>
          <w:r>
            <w:rPr>
              <w:color w:val="auto"/>
            </w:rPr>
            <w:instrText xml:space="preserve"> PAGEREF _Toc34852843 \h </w:instrText>
          </w:r>
          <w:r>
            <w:rPr>
              <w:color w:val="auto"/>
            </w:rPr>
            <w:fldChar w:fldCharType="separate"/>
          </w:r>
          <w:r>
            <w:rPr>
              <w:color w:val="auto"/>
            </w:rPr>
            <w:t>39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"_Toc34852844" </w:instrText>
          </w:r>
          <w:r>
            <w:rPr>
              <w:color w:val="auto"/>
            </w:rPr>
            <w:fldChar w:fldCharType="separate"/>
          </w:r>
          <w:r>
            <w:rPr>
              <w:rStyle w:val="21"/>
              <w:color w:val="auto"/>
            </w:rPr>
            <w:t>五、要求染病的员工离开工作场所但遭到拒绝，规章制度又没有相关规定，企业是否可以辞退该员工？</w:t>
          </w:r>
          <w:r>
            <w:rPr>
              <w:color w:val="auto"/>
            </w:rPr>
            <w:tab/>
          </w:r>
          <w:r>
            <w:rPr>
              <w:color w:val="auto"/>
            </w:rPr>
            <w:fldChar w:fldCharType="begin"/>
          </w:r>
          <w:r>
            <w:rPr>
              <w:color w:val="auto"/>
            </w:rPr>
            <w:instrText xml:space="preserve"> PAGEREF _Toc34852844 \h </w:instrText>
          </w:r>
          <w:r>
            <w:rPr>
              <w:color w:val="auto"/>
            </w:rPr>
            <w:fldChar w:fldCharType="separate"/>
          </w:r>
          <w:r>
            <w:rPr>
              <w:color w:val="auto"/>
            </w:rPr>
            <w:t>40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"_Toc34852845" </w:instrText>
          </w:r>
          <w:r>
            <w:rPr>
              <w:color w:val="auto"/>
            </w:rPr>
            <w:fldChar w:fldCharType="separate"/>
          </w:r>
          <w:r>
            <w:rPr>
              <w:rStyle w:val="21"/>
              <w:color w:val="auto"/>
            </w:rPr>
            <w:t>六、用人单位如何针对疫情，进行规章制度优化？</w:t>
          </w:r>
          <w:r>
            <w:rPr>
              <w:color w:val="auto"/>
            </w:rPr>
            <w:tab/>
          </w:r>
          <w:r>
            <w:rPr>
              <w:color w:val="auto"/>
            </w:rPr>
            <w:fldChar w:fldCharType="begin"/>
          </w:r>
          <w:r>
            <w:rPr>
              <w:color w:val="auto"/>
            </w:rPr>
            <w:instrText xml:space="preserve"> PAGEREF _Toc34852845 \h </w:instrText>
          </w:r>
          <w:r>
            <w:rPr>
              <w:color w:val="auto"/>
            </w:rPr>
            <w:fldChar w:fldCharType="separate"/>
          </w:r>
          <w:r>
            <w:rPr>
              <w:color w:val="auto"/>
            </w:rPr>
            <w:t>40</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"_Toc34852846" </w:instrText>
          </w:r>
          <w:r>
            <w:rPr>
              <w:color w:val="auto"/>
            </w:rPr>
            <w:fldChar w:fldCharType="separate"/>
          </w:r>
          <w:r>
            <w:rPr>
              <w:rStyle w:val="21"/>
              <w:color w:val="auto"/>
            </w:rPr>
            <w:t>【复工处理】</w:t>
          </w:r>
          <w:r>
            <w:rPr>
              <w:color w:val="auto"/>
            </w:rPr>
            <w:tab/>
          </w:r>
          <w:r>
            <w:rPr>
              <w:color w:val="auto"/>
            </w:rPr>
            <w:fldChar w:fldCharType="begin"/>
          </w:r>
          <w:r>
            <w:rPr>
              <w:color w:val="auto"/>
            </w:rPr>
            <w:instrText xml:space="preserve"> PAGEREF _Toc34852846 \h </w:instrText>
          </w:r>
          <w:r>
            <w:rPr>
              <w:color w:val="auto"/>
            </w:rPr>
            <w:fldChar w:fldCharType="separate"/>
          </w:r>
          <w:r>
            <w:rPr>
              <w:color w:val="auto"/>
            </w:rPr>
            <w:t>41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"_Toc34852847" </w:instrText>
          </w:r>
          <w:r>
            <w:rPr>
              <w:color w:val="auto"/>
            </w:rPr>
            <w:fldChar w:fldCharType="separate"/>
          </w:r>
          <w:r>
            <w:rPr>
              <w:rStyle w:val="21"/>
              <w:color w:val="auto"/>
            </w:rPr>
            <w:t>一、深圳用人单位复产复工需要什么条件？</w:t>
          </w:r>
          <w:r>
            <w:rPr>
              <w:color w:val="auto"/>
            </w:rPr>
            <w:tab/>
          </w:r>
          <w:r>
            <w:rPr>
              <w:color w:val="auto"/>
            </w:rPr>
            <w:fldChar w:fldCharType="begin"/>
          </w:r>
          <w:r>
            <w:rPr>
              <w:color w:val="auto"/>
            </w:rPr>
            <w:instrText xml:space="preserve"> PAGEREF _Toc34852847 \h </w:instrText>
          </w:r>
          <w:r>
            <w:rPr>
              <w:color w:val="auto"/>
            </w:rPr>
            <w:fldChar w:fldCharType="separate"/>
          </w:r>
          <w:r>
            <w:rPr>
              <w:color w:val="auto"/>
            </w:rPr>
            <w:t>41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"_Toc34852848" </w:instrText>
          </w:r>
          <w:r>
            <w:rPr>
              <w:color w:val="auto"/>
            </w:rPr>
            <w:fldChar w:fldCharType="separate"/>
          </w:r>
          <w:r>
            <w:rPr>
              <w:rStyle w:val="21"/>
              <w:color w:val="auto"/>
            </w:rPr>
            <w:t>二、在复工政策下，如何保障用人单位正常的生产经营秩序？</w:t>
          </w:r>
          <w:r>
            <w:rPr>
              <w:color w:val="auto"/>
            </w:rPr>
            <w:tab/>
          </w:r>
          <w:r>
            <w:rPr>
              <w:color w:val="auto"/>
            </w:rPr>
            <w:fldChar w:fldCharType="begin"/>
          </w:r>
          <w:r>
            <w:rPr>
              <w:color w:val="auto"/>
            </w:rPr>
            <w:instrText xml:space="preserve"> PAGEREF _Toc34852848 \h </w:instrText>
          </w:r>
          <w:r>
            <w:rPr>
              <w:color w:val="auto"/>
            </w:rPr>
            <w:fldChar w:fldCharType="separate"/>
          </w:r>
          <w:r>
            <w:rPr>
              <w:color w:val="auto"/>
            </w:rPr>
            <w:t>42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"_Toc34852849" </w:instrText>
          </w:r>
          <w:r>
            <w:rPr>
              <w:color w:val="auto"/>
            </w:rPr>
            <w:fldChar w:fldCharType="separate"/>
          </w:r>
          <w:r>
            <w:rPr>
              <w:rStyle w:val="21"/>
              <w:color w:val="auto"/>
            </w:rPr>
            <w:t>三、用人单位开复工，要做好哪些疫情防控措施？</w:t>
          </w:r>
          <w:r>
            <w:rPr>
              <w:color w:val="auto"/>
            </w:rPr>
            <w:tab/>
          </w:r>
          <w:r>
            <w:rPr>
              <w:color w:val="auto"/>
            </w:rPr>
            <w:fldChar w:fldCharType="begin"/>
          </w:r>
          <w:r>
            <w:rPr>
              <w:color w:val="auto"/>
            </w:rPr>
            <w:instrText xml:space="preserve"> PAGEREF _Toc34852849 \h </w:instrText>
          </w:r>
          <w:r>
            <w:rPr>
              <w:color w:val="auto"/>
            </w:rPr>
            <w:fldChar w:fldCharType="separate"/>
          </w:r>
          <w:r>
            <w:rPr>
              <w:color w:val="auto"/>
            </w:rPr>
            <w:t>43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"_Toc34852850" </w:instrText>
          </w:r>
          <w:r>
            <w:rPr>
              <w:color w:val="auto"/>
            </w:rPr>
            <w:fldChar w:fldCharType="separate"/>
          </w:r>
          <w:r>
            <w:rPr>
              <w:rStyle w:val="21"/>
              <w:color w:val="auto"/>
            </w:rPr>
            <w:t>四、企业如何正确复工？</w:t>
          </w:r>
          <w:r>
            <w:rPr>
              <w:color w:val="auto"/>
            </w:rPr>
            <w:tab/>
          </w:r>
          <w:r>
            <w:rPr>
              <w:color w:val="auto"/>
            </w:rPr>
            <w:fldChar w:fldCharType="begin"/>
          </w:r>
          <w:r>
            <w:rPr>
              <w:color w:val="auto"/>
            </w:rPr>
            <w:instrText xml:space="preserve"> PAGEREF _Toc34852850 \h </w:instrText>
          </w:r>
          <w:r>
            <w:rPr>
              <w:color w:val="auto"/>
            </w:rPr>
            <w:fldChar w:fldCharType="separate"/>
          </w:r>
          <w:r>
            <w:rPr>
              <w:color w:val="auto"/>
            </w:rPr>
            <w:t>43</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"_Toc34852851" </w:instrText>
          </w:r>
          <w:r>
            <w:rPr>
              <w:color w:val="auto"/>
            </w:rPr>
            <w:fldChar w:fldCharType="separate"/>
          </w:r>
          <w:r>
            <w:rPr>
              <w:rStyle w:val="21"/>
              <w:color w:val="auto"/>
            </w:rPr>
            <w:t>【争议解决】</w:t>
          </w:r>
          <w:r>
            <w:rPr>
              <w:color w:val="auto"/>
            </w:rPr>
            <w:tab/>
          </w:r>
          <w:r>
            <w:rPr>
              <w:color w:val="auto"/>
            </w:rPr>
            <w:fldChar w:fldCharType="begin"/>
          </w:r>
          <w:r>
            <w:rPr>
              <w:color w:val="auto"/>
            </w:rPr>
            <w:instrText xml:space="preserve"> PAGEREF _Toc34852851 \h </w:instrText>
          </w:r>
          <w:r>
            <w:rPr>
              <w:color w:val="auto"/>
            </w:rPr>
            <w:fldChar w:fldCharType="separate"/>
          </w:r>
          <w:r>
            <w:rPr>
              <w:color w:val="auto"/>
            </w:rPr>
            <w:t>44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"_Toc34852852" </w:instrText>
          </w:r>
          <w:r>
            <w:rPr>
              <w:color w:val="auto"/>
            </w:rPr>
            <w:fldChar w:fldCharType="separate"/>
          </w:r>
          <w:r>
            <w:rPr>
              <w:rStyle w:val="21"/>
              <w:color w:val="auto"/>
            </w:rPr>
            <w:t>一、若用人单位注册地与劳动合同履行地不一致，用人单位如何适用政府应对疫情相关政策规定？</w:t>
          </w:r>
          <w:r>
            <w:rPr>
              <w:color w:val="auto"/>
            </w:rPr>
            <w:tab/>
          </w:r>
          <w:r>
            <w:rPr>
              <w:color w:val="auto"/>
            </w:rPr>
            <w:fldChar w:fldCharType="begin"/>
          </w:r>
          <w:r>
            <w:rPr>
              <w:color w:val="auto"/>
            </w:rPr>
            <w:instrText xml:space="preserve"> PAGEREF _Toc34852852 \h </w:instrText>
          </w:r>
          <w:r>
            <w:rPr>
              <w:color w:val="auto"/>
            </w:rPr>
            <w:fldChar w:fldCharType="separate"/>
          </w:r>
          <w:r>
            <w:rPr>
              <w:color w:val="auto"/>
            </w:rPr>
            <w:t>44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"_Toc34852853" </w:instrText>
          </w:r>
          <w:r>
            <w:rPr>
              <w:color w:val="auto"/>
            </w:rPr>
            <w:fldChar w:fldCharType="separate"/>
          </w:r>
          <w:r>
            <w:rPr>
              <w:rStyle w:val="21"/>
              <w:color w:val="auto"/>
            </w:rPr>
            <w:t>二、当事人无法在法定仲裁时效申请仲裁，仲裁时效该怎样计算？</w:t>
          </w:r>
          <w:r>
            <w:rPr>
              <w:color w:val="auto"/>
            </w:rPr>
            <w:tab/>
          </w:r>
          <w:r>
            <w:rPr>
              <w:color w:val="auto"/>
            </w:rPr>
            <w:fldChar w:fldCharType="begin"/>
          </w:r>
          <w:r>
            <w:rPr>
              <w:color w:val="auto"/>
            </w:rPr>
            <w:instrText xml:space="preserve"> PAGEREF _Toc34852853 \h </w:instrText>
          </w:r>
          <w:r>
            <w:rPr>
              <w:color w:val="auto"/>
            </w:rPr>
            <w:fldChar w:fldCharType="separate"/>
          </w:r>
          <w:r>
            <w:rPr>
              <w:color w:val="auto"/>
            </w:rPr>
            <w:t>44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"_Toc34852854" </w:instrText>
          </w:r>
          <w:r>
            <w:rPr>
              <w:color w:val="auto"/>
            </w:rPr>
            <w:fldChar w:fldCharType="separate"/>
          </w:r>
          <w:r>
            <w:rPr>
              <w:rStyle w:val="21"/>
              <w:color w:val="auto"/>
            </w:rPr>
            <w:t>三、劳动争议仲裁案件已经仲裁机构受理，尚未开庭的案件如何处理？</w:t>
          </w:r>
          <w:r>
            <w:rPr>
              <w:color w:val="auto"/>
            </w:rPr>
            <w:tab/>
          </w:r>
          <w:r>
            <w:rPr>
              <w:color w:val="auto"/>
            </w:rPr>
            <w:fldChar w:fldCharType="begin"/>
          </w:r>
          <w:r>
            <w:rPr>
              <w:color w:val="auto"/>
            </w:rPr>
            <w:instrText xml:space="preserve"> PAGEREF _Toc34852854 \h </w:instrText>
          </w:r>
          <w:r>
            <w:rPr>
              <w:color w:val="auto"/>
            </w:rPr>
            <w:fldChar w:fldCharType="separate"/>
          </w:r>
          <w:r>
            <w:rPr>
              <w:color w:val="auto"/>
            </w:rPr>
            <w:t>45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"_Toc34852855" </w:instrText>
          </w:r>
          <w:r>
            <w:rPr>
              <w:color w:val="auto"/>
            </w:rPr>
            <w:fldChar w:fldCharType="separate"/>
          </w:r>
          <w:r>
            <w:rPr>
              <w:rStyle w:val="21"/>
              <w:color w:val="auto"/>
            </w:rPr>
            <w:t>四、如何处理疫情相关涉企涉职工行政复议案件？</w:t>
          </w:r>
          <w:r>
            <w:rPr>
              <w:color w:val="auto"/>
            </w:rPr>
            <w:tab/>
          </w:r>
          <w:r>
            <w:rPr>
              <w:color w:val="auto"/>
            </w:rPr>
            <w:fldChar w:fldCharType="begin"/>
          </w:r>
          <w:r>
            <w:rPr>
              <w:color w:val="auto"/>
            </w:rPr>
            <w:instrText xml:space="preserve"> PAGEREF _Toc34852855 \h </w:instrText>
          </w:r>
          <w:r>
            <w:rPr>
              <w:color w:val="auto"/>
            </w:rPr>
            <w:fldChar w:fldCharType="separate"/>
          </w:r>
          <w:r>
            <w:rPr>
              <w:color w:val="auto"/>
            </w:rPr>
            <w:t>45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"_Toc34852856" </w:instrText>
          </w:r>
          <w:r>
            <w:rPr>
              <w:color w:val="auto"/>
            </w:rPr>
            <w:fldChar w:fldCharType="separate"/>
          </w:r>
          <w:r>
            <w:rPr>
              <w:rStyle w:val="21"/>
              <w:color w:val="auto"/>
            </w:rPr>
            <w:t>五、劳动争议调解后，如何有效防范对方反悔？</w:t>
          </w:r>
          <w:r>
            <w:rPr>
              <w:color w:val="auto"/>
            </w:rPr>
            <w:tab/>
          </w:r>
          <w:r>
            <w:rPr>
              <w:color w:val="auto"/>
            </w:rPr>
            <w:fldChar w:fldCharType="begin"/>
          </w:r>
          <w:r>
            <w:rPr>
              <w:color w:val="auto"/>
            </w:rPr>
            <w:instrText xml:space="preserve"> PAGEREF _Toc34852856 \h </w:instrText>
          </w:r>
          <w:r>
            <w:rPr>
              <w:color w:val="auto"/>
            </w:rPr>
            <w:fldChar w:fldCharType="separate"/>
          </w:r>
          <w:r>
            <w:rPr>
              <w:color w:val="auto"/>
            </w:rPr>
            <w:t>46</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"_Toc34852857" </w:instrText>
          </w:r>
          <w:r>
            <w:rPr>
              <w:color w:val="auto"/>
            </w:rPr>
            <w:fldChar w:fldCharType="separate"/>
          </w:r>
          <w:r>
            <w:rPr>
              <w:rStyle w:val="21"/>
              <w:rFonts w:ascii="宋体" w:hAnsi="宋体" w:eastAsia="宋体"/>
              <w:color w:val="auto"/>
            </w:rPr>
            <w:t>第二部分 保险类法律问题解答</w:t>
          </w:r>
          <w:r>
            <w:rPr>
              <w:color w:val="auto"/>
            </w:rPr>
            <w:tab/>
          </w:r>
          <w:r>
            <w:rPr>
              <w:color w:val="auto"/>
            </w:rPr>
            <w:fldChar w:fldCharType="begin"/>
          </w:r>
          <w:r>
            <w:rPr>
              <w:color w:val="auto"/>
            </w:rPr>
            <w:instrText xml:space="preserve"> PAGEREF _Toc34852857 \h </w:instrText>
          </w:r>
          <w:r>
            <w:rPr>
              <w:color w:val="auto"/>
            </w:rPr>
            <w:fldChar w:fldCharType="separate"/>
          </w:r>
          <w:r>
            <w:rPr>
              <w:color w:val="auto"/>
            </w:rPr>
            <w:t>47</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"_Toc34852858" </w:instrText>
          </w:r>
          <w:r>
            <w:rPr>
              <w:color w:val="auto"/>
            </w:rPr>
            <w:fldChar w:fldCharType="separate"/>
          </w:r>
          <w:r>
            <w:rPr>
              <w:rStyle w:val="21"/>
              <w:color w:val="auto"/>
            </w:rPr>
            <w:t>【保险机构合规部分】</w:t>
          </w:r>
          <w:r>
            <w:rPr>
              <w:color w:val="auto"/>
            </w:rPr>
            <w:tab/>
          </w:r>
          <w:r>
            <w:rPr>
              <w:color w:val="auto"/>
            </w:rPr>
            <w:fldChar w:fldCharType="begin"/>
          </w:r>
          <w:r>
            <w:rPr>
              <w:color w:val="auto"/>
            </w:rPr>
            <w:instrText xml:space="preserve"> PAGEREF _Toc34852858 \h </w:instrText>
          </w:r>
          <w:r>
            <w:rPr>
              <w:color w:val="auto"/>
            </w:rPr>
            <w:fldChar w:fldCharType="separate"/>
          </w:r>
          <w:r>
            <w:rPr>
              <w:color w:val="auto"/>
            </w:rPr>
            <w:t>47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"_Toc34852859" </w:instrText>
          </w:r>
          <w:r>
            <w:rPr>
              <w:color w:val="auto"/>
            </w:rPr>
            <w:fldChar w:fldCharType="separate"/>
          </w:r>
          <w:r>
            <w:rPr>
              <w:rStyle w:val="21"/>
              <w:color w:val="auto"/>
            </w:rPr>
            <w:t>一、保险机构的保险产品如何合法的宣传？</w:t>
          </w:r>
          <w:r>
            <w:rPr>
              <w:color w:val="auto"/>
            </w:rPr>
            <w:tab/>
          </w:r>
          <w:r>
            <w:rPr>
              <w:color w:val="auto"/>
            </w:rPr>
            <w:fldChar w:fldCharType="begin"/>
          </w:r>
          <w:r>
            <w:rPr>
              <w:color w:val="auto"/>
            </w:rPr>
            <w:instrText xml:space="preserve"> PAGEREF _Toc34852859 \h </w:instrText>
          </w:r>
          <w:r>
            <w:rPr>
              <w:color w:val="auto"/>
            </w:rPr>
            <w:fldChar w:fldCharType="separate"/>
          </w:r>
          <w:r>
            <w:rPr>
              <w:color w:val="auto"/>
            </w:rPr>
            <w:t>47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"_Toc34852860" </w:instrText>
          </w:r>
          <w:r>
            <w:rPr>
              <w:color w:val="auto"/>
            </w:rPr>
            <w:fldChar w:fldCharType="separate"/>
          </w:r>
          <w:r>
            <w:rPr>
              <w:rStyle w:val="21"/>
              <w:color w:val="auto"/>
            </w:rPr>
            <w:t>二、如何完善线上投保的身份识别以及履行对保险条款的提示与说明义务？</w:t>
          </w:r>
          <w:r>
            <w:rPr>
              <w:color w:val="auto"/>
            </w:rPr>
            <w:tab/>
          </w:r>
          <w:r>
            <w:rPr>
              <w:color w:val="auto"/>
            </w:rPr>
            <w:fldChar w:fldCharType="begin"/>
          </w:r>
          <w:r>
            <w:rPr>
              <w:color w:val="auto"/>
            </w:rPr>
            <w:instrText xml:space="preserve"> PAGEREF _Toc34852860 \h </w:instrText>
          </w:r>
          <w:r>
            <w:rPr>
              <w:color w:val="auto"/>
            </w:rPr>
            <w:fldChar w:fldCharType="separate"/>
          </w:r>
          <w:r>
            <w:rPr>
              <w:color w:val="auto"/>
            </w:rPr>
            <w:t>47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"_Toc34852861" </w:instrText>
          </w:r>
          <w:r>
            <w:rPr>
              <w:color w:val="auto"/>
            </w:rPr>
            <w:fldChar w:fldCharType="separate"/>
          </w:r>
          <w:r>
            <w:rPr>
              <w:rStyle w:val="21"/>
              <w:color w:val="auto"/>
            </w:rPr>
            <w:t>三、扩展保险责任范围后，如何完善配套措施？</w:t>
          </w:r>
          <w:r>
            <w:rPr>
              <w:color w:val="auto"/>
            </w:rPr>
            <w:tab/>
          </w:r>
          <w:r>
            <w:rPr>
              <w:color w:val="auto"/>
            </w:rPr>
            <w:fldChar w:fldCharType="begin"/>
          </w:r>
          <w:r>
            <w:rPr>
              <w:color w:val="auto"/>
            </w:rPr>
            <w:instrText xml:space="preserve"> PAGEREF _Toc34852861 \h </w:instrText>
          </w:r>
          <w:r>
            <w:rPr>
              <w:color w:val="auto"/>
            </w:rPr>
            <w:fldChar w:fldCharType="separate"/>
          </w:r>
          <w:r>
            <w:rPr>
              <w:color w:val="auto"/>
            </w:rPr>
            <w:t>48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"_Toc34852862" </w:instrText>
          </w:r>
          <w:r>
            <w:rPr>
              <w:color w:val="auto"/>
            </w:rPr>
            <w:fldChar w:fldCharType="separate"/>
          </w:r>
          <w:r>
            <w:rPr>
              <w:rStyle w:val="21"/>
              <w:color w:val="auto"/>
            </w:rPr>
            <w:t>四、疫情期间，保险机构如何加强对员工的合规性管理？</w:t>
          </w:r>
          <w:r>
            <w:rPr>
              <w:color w:val="auto"/>
            </w:rPr>
            <w:tab/>
          </w:r>
          <w:r>
            <w:rPr>
              <w:color w:val="auto"/>
            </w:rPr>
            <w:fldChar w:fldCharType="begin"/>
          </w:r>
          <w:r>
            <w:rPr>
              <w:color w:val="auto"/>
            </w:rPr>
            <w:instrText xml:space="preserve"> PAGEREF _Toc34852862 \h </w:instrText>
          </w:r>
          <w:r>
            <w:rPr>
              <w:color w:val="auto"/>
            </w:rPr>
            <w:fldChar w:fldCharType="separate"/>
          </w:r>
          <w:r>
            <w:rPr>
              <w:color w:val="auto"/>
            </w:rPr>
            <w:t>49</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"_Toc34852863" </w:instrText>
          </w:r>
          <w:r>
            <w:rPr>
              <w:color w:val="auto"/>
            </w:rPr>
            <w:fldChar w:fldCharType="separate"/>
          </w:r>
          <w:r>
            <w:rPr>
              <w:rStyle w:val="21"/>
              <w:color w:val="auto"/>
            </w:rPr>
            <w:t>【保险合同纠纷】</w:t>
          </w:r>
          <w:r>
            <w:rPr>
              <w:color w:val="auto"/>
            </w:rPr>
            <w:tab/>
          </w:r>
          <w:r>
            <w:rPr>
              <w:color w:val="auto"/>
            </w:rPr>
            <w:fldChar w:fldCharType="begin"/>
          </w:r>
          <w:r>
            <w:rPr>
              <w:color w:val="auto"/>
            </w:rPr>
            <w:instrText xml:space="preserve"> PAGEREF _Toc34852863 \h </w:instrText>
          </w:r>
          <w:r>
            <w:rPr>
              <w:color w:val="auto"/>
            </w:rPr>
            <w:fldChar w:fldCharType="separate"/>
          </w:r>
          <w:r>
            <w:rPr>
              <w:color w:val="auto"/>
            </w:rPr>
            <w:t>50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"_Toc34852864" </w:instrText>
          </w:r>
          <w:r>
            <w:rPr>
              <w:color w:val="auto"/>
            </w:rPr>
            <w:fldChar w:fldCharType="separate"/>
          </w:r>
          <w:r>
            <w:rPr>
              <w:rStyle w:val="21"/>
              <w:color w:val="auto"/>
            </w:rPr>
            <w:t>一、投保人是否可以疫情影响为由迟延支付保费？</w:t>
          </w:r>
          <w:r>
            <w:rPr>
              <w:color w:val="auto"/>
            </w:rPr>
            <w:tab/>
          </w:r>
          <w:r>
            <w:rPr>
              <w:color w:val="auto"/>
            </w:rPr>
            <w:fldChar w:fldCharType="begin"/>
          </w:r>
          <w:r>
            <w:rPr>
              <w:color w:val="auto"/>
            </w:rPr>
            <w:instrText xml:space="preserve"> PAGEREF _Toc34852864 \h </w:instrText>
          </w:r>
          <w:r>
            <w:rPr>
              <w:color w:val="auto"/>
            </w:rPr>
            <w:fldChar w:fldCharType="separate"/>
          </w:r>
          <w:r>
            <w:rPr>
              <w:color w:val="auto"/>
            </w:rPr>
            <w:t>50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"_Toc34852865" </w:instrText>
          </w:r>
          <w:r>
            <w:rPr>
              <w:color w:val="auto"/>
            </w:rPr>
            <w:fldChar w:fldCharType="separate"/>
          </w:r>
          <w:r>
            <w:rPr>
              <w:rStyle w:val="21"/>
              <w:color w:val="auto"/>
            </w:rPr>
            <w:t>二、人身保险合同受疫情影响如何续费？</w:t>
          </w:r>
          <w:r>
            <w:rPr>
              <w:color w:val="auto"/>
            </w:rPr>
            <w:tab/>
          </w:r>
          <w:r>
            <w:rPr>
              <w:color w:val="auto"/>
            </w:rPr>
            <w:fldChar w:fldCharType="begin"/>
          </w:r>
          <w:r>
            <w:rPr>
              <w:color w:val="auto"/>
            </w:rPr>
            <w:instrText xml:space="preserve"> PAGEREF _Toc34852865 \h </w:instrText>
          </w:r>
          <w:r>
            <w:rPr>
              <w:color w:val="auto"/>
            </w:rPr>
            <w:fldChar w:fldCharType="separate"/>
          </w:r>
          <w:r>
            <w:rPr>
              <w:color w:val="auto"/>
            </w:rPr>
            <w:t>50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"_Toc34852866" </w:instrText>
          </w:r>
          <w:r>
            <w:rPr>
              <w:color w:val="auto"/>
            </w:rPr>
            <w:fldChar w:fldCharType="separate"/>
          </w:r>
          <w:r>
            <w:rPr>
              <w:rStyle w:val="21"/>
              <w:color w:val="auto"/>
            </w:rPr>
            <w:t>三、在疫情期间，机动车或驾驶员未能办理检验可审验等，出险后是否可以拒赔？</w:t>
          </w:r>
          <w:r>
            <w:rPr>
              <w:color w:val="auto"/>
            </w:rPr>
            <w:tab/>
          </w:r>
          <w:r>
            <w:rPr>
              <w:color w:val="auto"/>
            </w:rPr>
            <w:fldChar w:fldCharType="begin"/>
          </w:r>
          <w:r>
            <w:rPr>
              <w:color w:val="auto"/>
            </w:rPr>
            <w:instrText xml:space="preserve"> PAGEREF _Toc34852866 \h </w:instrText>
          </w:r>
          <w:r>
            <w:rPr>
              <w:color w:val="auto"/>
            </w:rPr>
            <w:fldChar w:fldCharType="separate"/>
          </w:r>
          <w:r>
            <w:rPr>
              <w:color w:val="auto"/>
            </w:rPr>
            <w:t>50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"_Toc34852867" </w:instrText>
          </w:r>
          <w:r>
            <w:rPr>
              <w:color w:val="auto"/>
            </w:rPr>
            <w:fldChar w:fldCharType="separate"/>
          </w:r>
          <w:r>
            <w:rPr>
              <w:rStyle w:val="21"/>
              <w:color w:val="auto"/>
            </w:rPr>
            <w:t>四、新型冠状病毒感染肺炎疫情防控期间，营业性机动车提出停驶顺延要求的，停驶期间交强险可否办理顺延？</w:t>
          </w:r>
          <w:r>
            <w:rPr>
              <w:color w:val="auto"/>
            </w:rPr>
            <w:tab/>
          </w:r>
          <w:r>
            <w:rPr>
              <w:color w:val="auto"/>
            </w:rPr>
            <w:fldChar w:fldCharType="begin"/>
          </w:r>
          <w:r>
            <w:rPr>
              <w:color w:val="auto"/>
            </w:rPr>
            <w:instrText xml:space="preserve"> PAGEREF _Toc34852867 \h </w:instrText>
          </w:r>
          <w:r>
            <w:rPr>
              <w:color w:val="auto"/>
            </w:rPr>
            <w:fldChar w:fldCharType="separate"/>
          </w:r>
          <w:r>
            <w:rPr>
              <w:color w:val="auto"/>
            </w:rPr>
            <w:t>51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"_Toc34852868" </w:instrText>
          </w:r>
          <w:r>
            <w:rPr>
              <w:color w:val="auto"/>
            </w:rPr>
            <w:fldChar w:fldCharType="separate"/>
          </w:r>
          <w:r>
            <w:rPr>
              <w:rStyle w:val="21"/>
              <w:color w:val="auto"/>
            </w:rPr>
            <w:t>五、企业员工感染了新冠肺炎，是否属于雇主责任险的保险责任范围？</w:t>
          </w:r>
          <w:r>
            <w:rPr>
              <w:color w:val="auto"/>
            </w:rPr>
            <w:tab/>
          </w:r>
          <w:r>
            <w:rPr>
              <w:color w:val="auto"/>
            </w:rPr>
            <w:fldChar w:fldCharType="begin"/>
          </w:r>
          <w:r>
            <w:rPr>
              <w:color w:val="auto"/>
            </w:rPr>
            <w:instrText xml:space="preserve"> PAGEREF _Toc34852868 \h </w:instrText>
          </w:r>
          <w:r>
            <w:rPr>
              <w:color w:val="auto"/>
            </w:rPr>
            <w:fldChar w:fldCharType="separate"/>
          </w:r>
          <w:r>
            <w:rPr>
              <w:color w:val="auto"/>
            </w:rPr>
            <w:t>51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"_Toc34852869" </w:instrText>
          </w:r>
          <w:r>
            <w:rPr>
              <w:color w:val="auto"/>
            </w:rPr>
            <w:fldChar w:fldCharType="separate"/>
          </w:r>
          <w:r>
            <w:rPr>
              <w:rStyle w:val="21"/>
              <w:color w:val="auto"/>
            </w:rPr>
            <w:t>六、顾客在商场购物时感染了新冠肺炎，是否属于公众责任险的保险责任范围？</w:t>
          </w:r>
          <w:r>
            <w:rPr>
              <w:color w:val="auto"/>
            </w:rPr>
            <w:tab/>
          </w:r>
          <w:r>
            <w:rPr>
              <w:color w:val="auto"/>
            </w:rPr>
            <w:fldChar w:fldCharType="begin"/>
          </w:r>
          <w:r>
            <w:rPr>
              <w:color w:val="auto"/>
            </w:rPr>
            <w:instrText xml:space="preserve"> PAGEREF _Toc34852869 \h </w:instrText>
          </w:r>
          <w:r>
            <w:rPr>
              <w:color w:val="auto"/>
            </w:rPr>
            <w:fldChar w:fldCharType="separate"/>
          </w:r>
          <w:r>
            <w:rPr>
              <w:color w:val="auto"/>
            </w:rPr>
            <w:t>52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"_Toc34852870" </w:instrText>
          </w:r>
          <w:r>
            <w:rPr>
              <w:color w:val="auto"/>
            </w:rPr>
            <w:fldChar w:fldCharType="separate"/>
          </w:r>
          <w:r>
            <w:rPr>
              <w:rStyle w:val="21"/>
              <w:color w:val="auto"/>
            </w:rPr>
            <w:t>七、游客在旅游时感染了新冠肺炎，是否属于旅行社责任险的责任范围问题？</w:t>
          </w:r>
          <w:r>
            <w:rPr>
              <w:color w:val="auto"/>
            </w:rPr>
            <w:tab/>
          </w:r>
          <w:r>
            <w:rPr>
              <w:color w:val="auto"/>
            </w:rPr>
            <w:fldChar w:fldCharType="begin"/>
          </w:r>
          <w:r>
            <w:rPr>
              <w:color w:val="auto"/>
            </w:rPr>
            <w:instrText xml:space="preserve"> PAGEREF _Toc34852870 \h </w:instrText>
          </w:r>
          <w:r>
            <w:rPr>
              <w:color w:val="auto"/>
            </w:rPr>
            <w:fldChar w:fldCharType="separate"/>
          </w:r>
          <w:r>
            <w:rPr>
              <w:color w:val="auto"/>
            </w:rPr>
            <w:t>53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"_Toc34852871" </w:instrText>
          </w:r>
          <w:r>
            <w:rPr>
              <w:color w:val="auto"/>
            </w:rPr>
            <w:fldChar w:fldCharType="separate"/>
          </w:r>
          <w:r>
            <w:rPr>
              <w:rStyle w:val="21"/>
              <w:color w:val="auto"/>
            </w:rPr>
            <w:t>八、旅游合同解除后，游客投保的人身意外伤害险如何处理？</w:t>
          </w:r>
          <w:r>
            <w:rPr>
              <w:color w:val="auto"/>
            </w:rPr>
            <w:tab/>
          </w:r>
          <w:r>
            <w:rPr>
              <w:color w:val="auto"/>
            </w:rPr>
            <w:fldChar w:fldCharType="begin"/>
          </w:r>
          <w:r>
            <w:rPr>
              <w:color w:val="auto"/>
            </w:rPr>
            <w:instrText xml:space="preserve"> PAGEREF _Toc34852871 \h </w:instrText>
          </w:r>
          <w:r>
            <w:rPr>
              <w:color w:val="auto"/>
            </w:rPr>
            <w:fldChar w:fldCharType="separate"/>
          </w:r>
          <w:r>
            <w:rPr>
              <w:color w:val="auto"/>
            </w:rPr>
            <w:t>53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"_Toc34852872" </w:instrText>
          </w:r>
          <w:r>
            <w:rPr>
              <w:color w:val="auto"/>
            </w:rPr>
            <w:fldChar w:fldCharType="separate"/>
          </w:r>
          <w:r>
            <w:rPr>
              <w:rStyle w:val="21"/>
              <w:color w:val="auto"/>
            </w:rPr>
            <w:t>九、疾病保险、医疗保险、意外伤害保险、人寿保险以及失能收入损失保险等如何正确理赔？</w:t>
          </w:r>
          <w:r>
            <w:rPr>
              <w:color w:val="auto"/>
            </w:rPr>
            <w:tab/>
          </w:r>
          <w:r>
            <w:rPr>
              <w:color w:val="auto"/>
            </w:rPr>
            <w:fldChar w:fldCharType="begin"/>
          </w:r>
          <w:r>
            <w:rPr>
              <w:color w:val="auto"/>
            </w:rPr>
            <w:instrText xml:space="preserve"> PAGEREF _Toc34852872 \h </w:instrText>
          </w:r>
          <w:r>
            <w:rPr>
              <w:color w:val="auto"/>
            </w:rPr>
            <w:fldChar w:fldCharType="separate"/>
          </w:r>
          <w:r>
            <w:rPr>
              <w:color w:val="auto"/>
            </w:rPr>
            <w:t>53</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"_Toc34852873" </w:instrText>
          </w:r>
          <w:r>
            <w:rPr>
              <w:color w:val="auto"/>
            </w:rPr>
            <w:fldChar w:fldCharType="separate"/>
          </w:r>
          <w:r>
            <w:rPr>
              <w:rStyle w:val="21"/>
              <w:color w:val="auto"/>
            </w:rPr>
            <w:t>【报案、理赔及诉讼程序】</w:t>
          </w:r>
          <w:r>
            <w:rPr>
              <w:color w:val="auto"/>
            </w:rPr>
            <w:tab/>
          </w:r>
          <w:r>
            <w:rPr>
              <w:color w:val="auto"/>
            </w:rPr>
            <w:fldChar w:fldCharType="begin"/>
          </w:r>
          <w:r>
            <w:rPr>
              <w:color w:val="auto"/>
            </w:rPr>
            <w:instrText xml:space="preserve"> PAGEREF _Toc34852873 \h </w:instrText>
          </w:r>
          <w:r>
            <w:rPr>
              <w:color w:val="auto"/>
            </w:rPr>
            <w:fldChar w:fldCharType="separate"/>
          </w:r>
          <w:r>
            <w:rPr>
              <w:color w:val="auto"/>
            </w:rPr>
            <w:t>55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"_Toc34852874" </w:instrText>
          </w:r>
          <w:r>
            <w:rPr>
              <w:color w:val="auto"/>
            </w:rPr>
            <w:fldChar w:fldCharType="separate"/>
          </w:r>
          <w:r>
            <w:rPr>
              <w:rStyle w:val="21"/>
              <w:color w:val="auto"/>
            </w:rPr>
            <w:t>一、在疫情期间如何及时索赔及理赔？</w:t>
          </w:r>
          <w:r>
            <w:rPr>
              <w:color w:val="auto"/>
            </w:rPr>
            <w:tab/>
          </w:r>
          <w:r>
            <w:rPr>
              <w:color w:val="auto"/>
            </w:rPr>
            <w:fldChar w:fldCharType="begin"/>
          </w:r>
          <w:r>
            <w:rPr>
              <w:color w:val="auto"/>
            </w:rPr>
            <w:instrText xml:space="preserve"> PAGEREF _Toc34852874 \h </w:instrText>
          </w:r>
          <w:r>
            <w:rPr>
              <w:color w:val="auto"/>
            </w:rPr>
            <w:fldChar w:fldCharType="separate"/>
          </w:r>
          <w:r>
            <w:rPr>
              <w:color w:val="auto"/>
            </w:rPr>
            <w:t>55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"_Toc34852875" </w:instrText>
          </w:r>
          <w:r>
            <w:rPr>
              <w:color w:val="auto"/>
            </w:rPr>
            <w:fldChar w:fldCharType="separate"/>
          </w:r>
          <w:r>
            <w:rPr>
              <w:rStyle w:val="21"/>
              <w:color w:val="auto"/>
            </w:rPr>
            <w:t>二、疫情期间，凌晨、深夜发生保险事故报案有人处理吗？能网上定损理赔吗？</w:t>
          </w:r>
          <w:r>
            <w:rPr>
              <w:color w:val="auto"/>
            </w:rPr>
            <w:tab/>
          </w:r>
          <w:r>
            <w:rPr>
              <w:color w:val="auto"/>
            </w:rPr>
            <w:fldChar w:fldCharType="begin"/>
          </w:r>
          <w:r>
            <w:rPr>
              <w:color w:val="auto"/>
            </w:rPr>
            <w:instrText xml:space="preserve"> PAGEREF _Toc34852875 \h </w:instrText>
          </w:r>
          <w:r>
            <w:rPr>
              <w:color w:val="auto"/>
            </w:rPr>
            <w:fldChar w:fldCharType="separate"/>
          </w:r>
          <w:r>
            <w:rPr>
              <w:color w:val="auto"/>
            </w:rPr>
            <w:t>55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"_Toc34852876" </w:instrText>
          </w:r>
          <w:r>
            <w:rPr>
              <w:color w:val="auto"/>
            </w:rPr>
            <w:fldChar w:fldCharType="separate"/>
          </w:r>
          <w:r>
            <w:rPr>
              <w:rStyle w:val="21"/>
              <w:color w:val="auto"/>
            </w:rPr>
            <w:t>三、发生保险事故后因新冠疫情不能及时申请理赔或诉讼，是否会超过索赔时效或诉讼时效？</w:t>
          </w:r>
          <w:r>
            <w:rPr>
              <w:color w:val="auto"/>
            </w:rPr>
            <w:tab/>
          </w:r>
          <w:r>
            <w:rPr>
              <w:color w:val="auto"/>
            </w:rPr>
            <w:fldChar w:fldCharType="begin"/>
          </w:r>
          <w:r>
            <w:rPr>
              <w:color w:val="auto"/>
            </w:rPr>
            <w:instrText xml:space="preserve"> PAGEREF _Toc34852876 \h </w:instrText>
          </w:r>
          <w:r>
            <w:rPr>
              <w:color w:val="auto"/>
            </w:rPr>
            <w:fldChar w:fldCharType="separate"/>
          </w:r>
          <w:r>
            <w:rPr>
              <w:color w:val="auto"/>
            </w:rPr>
            <w:t>56</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"_Toc34852877" </w:instrText>
          </w:r>
          <w:r>
            <w:rPr>
              <w:color w:val="auto"/>
            </w:rPr>
            <w:fldChar w:fldCharType="separate"/>
          </w:r>
          <w:r>
            <w:rPr>
              <w:rStyle w:val="21"/>
              <w:rFonts w:ascii="宋体" w:hAnsi="宋体" w:eastAsia="宋体"/>
              <w:color w:val="auto"/>
            </w:rPr>
            <w:t>第三部分 价格类法律问题解答</w:t>
          </w:r>
          <w:r>
            <w:rPr>
              <w:color w:val="auto"/>
            </w:rPr>
            <w:tab/>
          </w:r>
          <w:r>
            <w:rPr>
              <w:color w:val="auto"/>
            </w:rPr>
            <w:fldChar w:fldCharType="begin"/>
          </w:r>
          <w:r>
            <w:rPr>
              <w:color w:val="auto"/>
            </w:rPr>
            <w:instrText xml:space="preserve"> PAGEREF _Toc34852877 \h </w:instrText>
          </w:r>
          <w:r>
            <w:rPr>
              <w:color w:val="auto"/>
            </w:rPr>
            <w:fldChar w:fldCharType="separate"/>
          </w:r>
          <w:r>
            <w:rPr>
              <w:color w:val="auto"/>
            </w:rPr>
            <w:t>57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"_Toc34852878" </w:instrText>
          </w:r>
          <w:r>
            <w:rPr>
              <w:color w:val="auto"/>
            </w:rPr>
            <w:fldChar w:fldCharType="separate"/>
          </w:r>
          <w:r>
            <w:rPr>
              <w:rStyle w:val="21"/>
              <w:color w:val="auto"/>
            </w:rPr>
            <w:t>一、经营者相互串通，操纵市场价格，造成商品价格较大幅度上涨行为，应当承担什么责任？</w:t>
          </w:r>
          <w:r>
            <w:rPr>
              <w:color w:val="auto"/>
            </w:rPr>
            <w:tab/>
          </w:r>
          <w:r>
            <w:rPr>
              <w:color w:val="auto"/>
            </w:rPr>
            <w:fldChar w:fldCharType="begin"/>
          </w:r>
          <w:r>
            <w:rPr>
              <w:color w:val="auto"/>
            </w:rPr>
            <w:instrText xml:space="preserve"> PAGEREF _Toc34852878 \h </w:instrText>
          </w:r>
          <w:r>
            <w:rPr>
              <w:color w:val="auto"/>
            </w:rPr>
            <w:fldChar w:fldCharType="separate"/>
          </w:r>
          <w:r>
            <w:rPr>
              <w:color w:val="auto"/>
            </w:rPr>
            <w:t>57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"_Toc34852879" </w:instrText>
          </w:r>
          <w:r>
            <w:rPr>
              <w:color w:val="auto"/>
            </w:rPr>
            <w:fldChar w:fldCharType="separate"/>
          </w:r>
          <w:r>
            <w:rPr>
              <w:rStyle w:val="21"/>
              <w:color w:val="auto"/>
            </w:rPr>
            <w:t>二、什么是经营者违反《中华人民共和国价格法》第十四条的规定，推动商品价格过快、过高上涨行为？</w:t>
          </w:r>
          <w:r>
            <w:rPr>
              <w:color w:val="auto"/>
            </w:rPr>
            <w:tab/>
          </w:r>
          <w:r>
            <w:rPr>
              <w:color w:val="auto"/>
            </w:rPr>
            <w:fldChar w:fldCharType="begin"/>
          </w:r>
          <w:r>
            <w:rPr>
              <w:color w:val="auto"/>
            </w:rPr>
            <w:instrText xml:space="preserve"> PAGEREF _Toc34852879 \h </w:instrText>
          </w:r>
          <w:r>
            <w:rPr>
              <w:color w:val="auto"/>
            </w:rPr>
            <w:fldChar w:fldCharType="separate"/>
          </w:r>
          <w:r>
            <w:rPr>
              <w:color w:val="auto"/>
            </w:rPr>
            <w:t>57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"_Toc34852880" </w:instrText>
          </w:r>
          <w:r>
            <w:rPr>
              <w:color w:val="auto"/>
            </w:rPr>
            <w:fldChar w:fldCharType="separate"/>
          </w:r>
          <w:r>
            <w:rPr>
              <w:rStyle w:val="21"/>
              <w:color w:val="auto"/>
            </w:rPr>
            <w:t>三、什么是经营者捏造涨价信息，扰乱市场价格秩序的行为？</w:t>
          </w:r>
          <w:r>
            <w:rPr>
              <w:color w:val="auto"/>
            </w:rPr>
            <w:tab/>
          </w:r>
          <w:r>
            <w:rPr>
              <w:color w:val="auto"/>
            </w:rPr>
            <w:fldChar w:fldCharType="begin"/>
          </w:r>
          <w:r>
            <w:rPr>
              <w:color w:val="auto"/>
            </w:rPr>
            <w:instrText xml:space="preserve"> PAGEREF _Toc34852880 \h </w:instrText>
          </w:r>
          <w:r>
            <w:rPr>
              <w:color w:val="auto"/>
            </w:rPr>
            <w:fldChar w:fldCharType="separate"/>
          </w:r>
          <w:r>
            <w:rPr>
              <w:color w:val="auto"/>
            </w:rPr>
            <w:t>58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"_Toc34852881" </w:instrText>
          </w:r>
          <w:r>
            <w:rPr>
              <w:color w:val="auto"/>
            </w:rPr>
            <w:fldChar w:fldCharType="separate"/>
          </w:r>
          <w:r>
            <w:rPr>
              <w:rStyle w:val="21"/>
              <w:color w:val="auto"/>
            </w:rPr>
            <w:t>四、什么是经营者散布涨价信息，扰乱市场价格秩序的行为？</w:t>
          </w:r>
          <w:r>
            <w:rPr>
              <w:color w:val="auto"/>
            </w:rPr>
            <w:tab/>
          </w:r>
          <w:r>
            <w:rPr>
              <w:color w:val="auto"/>
            </w:rPr>
            <w:fldChar w:fldCharType="begin"/>
          </w:r>
          <w:r>
            <w:rPr>
              <w:color w:val="auto"/>
            </w:rPr>
            <w:instrText xml:space="preserve"> PAGEREF _Toc34852881 \h </w:instrText>
          </w:r>
          <w:r>
            <w:rPr>
              <w:color w:val="auto"/>
            </w:rPr>
            <w:fldChar w:fldCharType="separate"/>
          </w:r>
          <w:r>
            <w:rPr>
              <w:color w:val="auto"/>
            </w:rPr>
            <w:t>59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"_Toc34852882" </w:instrText>
          </w:r>
          <w:r>
            <w:rPr>
              <w:color w:val="auto"/>
            </w:rPr>
            <w:fldChar w:fldCharType="separate"/>
          </w:r>
          <w:r>
            <w:rPr>
              <w:rStyle w:val="21"/>
              <w:color w:val="auto"/>
            </w:rPr>
            <w:t>五、什么是经营者除生产自用外，超出正常的存储数量或者存储周期，大量囤积市场供应紧张、价格发生异常波动的商品，经价格主管部门告诫仍继续囤积的行为？</w:t>
          </w:r>
          <w:r>
            <w:rPr>
              <w:color w:val="auto"/>
            </w:rPr>
            <w:tab/>
          </w:r>
          <w:r>
            <w:rPr>
              <w:color w:val="auto"/>
            </w:rPr>
            <w:fldChar w:fldCharType="begin"/>
          </w:r>
          <w:r>
            <w:rPr>
              <w:color w:val="auto"/>
            </w:rPr>
            <w:instrText xml:space="preserve"> PAGEREF _Toc34852882 \h </w:instrText>
          </w:r>
          <w:r>
            <w:rPr>
              <w:color w:val="auto"/>
            </w:rPr>
            <w:fldChar w:fldCharType="separate"/>
          </w:r>
          <w:r>
            <w:rPr>
              <w:color w:val="auto"/>
            </w:rPr>
            <w:t>60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"_Toc34852883" </w:instrText>
          </w:r>
          <w:r>
            <w:rPr>
              <w:color w:val="auto"/>
            </w:rPr>
            <w:fldChar w:fldCharType="separate"/>
          </w:r>
          <w:r>
            <w:rPr>
              <w:rStyle w:val="21"/>
              <w:color w:val="auto"/>
            </w:rPr>
            <w:t>六、《广东省市场监督管理局、广东省发展和改革委员会转发〈市场监管总局关于新型冠状病毒感染肺炎疫情防控期间查处哄抬价格违法行为的指导意见〉的通知》（以下简称《省局指导意见》）发布前，即2020年2月11日以前(不含当日)立案的案件，除了适用《总局指导意见》规定外，如何适用广东省的相关规定？</w:t>
          </w:r>
          <w:r>
            <w:rPr>
              <w:color w:val="auto"/>
            </w:rPr>
            <w:tab/>
          </w:r>
          <w:r>
            <w:rPr>
              <w:color w:val="auto"/>
            </w:rPr>
            <w:fldChar w:fldCharType="begin"/>
          </w:r>
          <w:r>
            <w:rPr>
              <w:color w:val="auto"/>
            </w:rPr>
            <w:instrText xml:space="preserve"> PAGEREF _Toc34852883 \h </w:instrText>
          </w:r>
          <w:r>
            <w:rPr>
              <w:color w:val="auto"/>
            </w:rPr>
            <w:fldChar w:fldCharType="separate"/>
          </w:r>
          <w:r>
            <w:rPr>
              <w:color w:val="auto"/>
            </w:rPr>
            <w:t>61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"_Toc34852884" </w:instrText>
          </w:r>
          <w:r>
            <w:rPr>
              <w:color w:val="auto"/>
            </w:rPr>
            <w:fldChar w:fldCharType="separate"/>
          </w:r>
          <w:r>
            <w:rPr>
              <w:rStyle w:val="21"/>
              <w:color w:val="auto"/>
            </w:rPr>
            <w:t>七、什么是利用其他手段哄抬价格，推动商品价格过快、过高上涨的行为？</w:t>
          </w:r>
          <w:r>
            <w:rPr>
              <w:color w:val="auto"/>
            </w:rPr>
            <w:tab/>
          </w:r>
          <w:r>
            <w:rPr>
              <w:color w:val="auto"/>
            </w:rPr>
            <w:fldChar w:fldCharType="begin"/>
          </w:r>
          <w:r>
            <w:rPr>
              <w:color w:val="auto"/>
            </w:rPr>
            <w:instrText xml:space="preserve"> PAGEREF _Toc34852884 \h </w:instrText>
          </w:r>
          <w:r>
            <w:rPr>
              <w:color w:val="auto"/>
            </w:rPr>
            <w:fldChar w:fldCharType="separate"/>
          </w:r>
          <w:r>
            <w:rPr>
              <w:color w:val="auto"/>
            </w:rPr>
            <w:t>61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"_Toc34852885" </w:instrText>
          </w:r>
          <w:r>
            <w:rPr>
              <w:color w:val="auto"/>
            </w:rPr>
            <w:fldChar w:fldCharType="separate"/>
          </w:r>
          <w:r>
            <w:rPr>
              <w:rStyle w:val="21"/>
              <w:color w:val="auto"/>
            </w:rPr>
            <w:t>八、什么是生产环节、批发环节经营者不构成哄抬价格违法行为？</w:t>
          </w:r>
          <w:r>
            <w:rPr>
              <w:color w:val="auto"/>
            </w:rPr>
            <w:tab/>
          </w:r>
          <w:r>
            <w:rPr>
              <w:color w:val="auto"/>
            </w:rPr>
            <w:fldChar w:fldCharType="begin"/>
          </w:r>
          <w:r>
            <w:rPr>
              <w:color w:val="auto"/>
            </w:rPr>
            <w:instrText xml:space="preserve"> PAGEREF _Toc34852885 \h </w:instrText>
          </w:r>
          <w:r>
            <w:rPr>
              <w:color w:val="auto"/>
            </w:rPr>
            <w:fldChar w:fldCharType="separate"/>
          </w:r>
          <w:r>
            <w:rPr>
              <w:color w:val="auto"/>
            </w:rPr>
            <w:t>63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"_Toc34852886" </w:instrText>
          </w:r>
          <w:r>
            <w:rPr>
              <w:color w:val="auto"/>
            </w:rPr>
            <w:fldChar w:fldCharType="separate"/>
          </w:r>
          <w:r>
            <w:rPr>
              <w:rStyle w:val="21"/>
              <w:color w:val="auto"/>
            </w:rPr>
            <w:t>九、对于零售领域经营者，什么是市场监管部门视为已依法履行告诫程序？</w:t>
          </w:r>
          <w:r>
            <w:rPr>
              <w:color w:val="auto"/>
            </w:rPr>
            <w:tab/>
          </w:r>
          <w:r>
            <w:rPr>
              <w:color w:val="auto"/>
            </w:rPr>
            <w:fldChar w:fldCharType="begin"/>
          </w:r>
          <w:r>
            <w:rPr>
              <w:color w:val="auto"/>
            </w:rPr>
            <w:instrText xml:space="preserve"> PAGEREF _Toc34852886 \h </w:instrText>
          </w:r>
          <w:r>
            <w:rPr>
              <w:color w:val="auto"/>
            </w:rPr>
            <w:fldChar w:fldCharType="separate"/>
          </w:r>
          <w:r>
            <w:rPr>
              <w:color w:val="auto"/>
            </w:rPr>
            <w:t>63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"_Toc34852887" </w:instrText>
          </w:r>
          <w:r>
            <w:rPr>
              <w:color w:val="auto"/>
            </w:rPr>
            <w:fldChar w:fldCharType="separate"/>
          </w:r>
          <w:r>
            <w:rPr>
              <w:rStyle w:val="21"/>
              <w:color w:val="auto"/>
            </w:rPr>
            <w:t>十、对于哄抬价格违法行为，什么是市场监管部门可以按无违法所得论处？</w:t>
          </w:r>
          <w:r>
            <w:rPr>
              <w:color w:val="auto"/>
            </w:rPr>
            <w:tab/>
          </w:r>
          <w:r>
            <w:rPr>
              <w:color w:val="auto"/>
            </w:rPr>
            <w:fldChar w:fldCharType="begin"/>
          </w:r>
          <w:r>
            <w:rPr>
              <w:color w:val="auto"/>
            </w:rPr>
            <w:instrText xml:space="preserve"> PAGEREF _Toc34852887 \h </w:instrText>
          </w:r>
          <w:r>
            <w:rPr>
              <w:color w:val="auto"/>
            </w:rPr>
            <w:fldChar w:fldCharType="separate"/>
          </w:r>
          <w:r>
            <w:rPr>
              <w:color w:val="auto"/>
            </w:rPr>
            <w:t>64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"_Toc34852888" </w:instrText>
          </w:r>
          <w:r>
            <w:rPr>
              <w:color w:val="auto"/>
            </w:rPr>
            <w:fldChar w:fldCharType="separate"/>
          </w:r>
          <w:r>
            <w:rPr>
              <w:rStyle w:val="21"/>
              <w:color w:val="auto"/>
            </w:rPr>
            <w:t>十一、什么是市场监管部门视为无违法所得的哄抬价格违法行为？</w:t>
          </w:r>
          <w:r>
            <w:rPr>
              <w:color w:val="auto"/>
            </w:rPr>
            <w:tab/>
          </w:r>
          <w:r>
            <w:rPr>
              <w:color w:val="auto"/>
            </w:rPr>
            <w:fldChar w:fldCharType="begin"/>
          </w:r>
          <w:r>
            <w:rPr>
              <w:color w:val="auto"/>
            </w:rPr>
            <w:instrText xml:space="preserve"> PAGEREF _Toc34852888 \h </w:instrText>
          </w:r>
          <w:r>
            <w:rPr>
              <w:color w:val="auto"/>
            </w:rPr>
            <w:fldChar w:fldCharType="separate"/>
          </w:r>
          <w:r>
            <w:rPr>
              <w:color w:val="auto"/>
            </w:rPr>
            <w:t>65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"_Toc34852889" </w:instrText>
          </w:r>
          <w:r>
            <w:rPr>
              <w:color w:val="auto"/>
            </w:rPr>
            <w:fldChar w:fldCharType="separate"/>
          </w:r>
          <w:r>
            <w:rPr>
              <w:rStyle w:val="21"/>
              <w:color w:val="auto"/>
            </w:rPr>
            <w:t>十二、什么是经营者构成不执行价格干预措施的违法行为？</w:t>
          </w:r>
          <w:r>
            <w:rPr>
              <w:color w:val="auto"/>
            </w:rPr>
            <w:tab/>
          </w:r>
          <w:r>
            <w:rPr>
              <w:color w:val="auto"/>
            </w:rPr>
            <w:fldChar w:fldCharType="begin"/>
          </w:r>
          <w:r>
            <w:rPr>
              <w:color w:val="auto"/>
            </w:rPr>
            <w:instrText xml:space="preserve"> PAGEREF _Toc34852889 \h </w:instrText>
          </w:r>
          <w:r>
            <w:rPr>
              <w:color w:val="auto"/>
            </w:rPr>
            <w:fldChar w:fldCharType="separate"/>
          </w:r>
          <w:r>
            <w:rPr>
              <w:color w:val="auto"/>
            </w:rPr>
            <w:t>66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"_Toc34852890" </w:instrText>
          </w:r>
          <w:r>
            <w:rPr>
              <w:color w:val="auto"/>
            </w:rPr>
            <w:fldChar w:fldCharType="separate"/>
          </w:r>
          <w:r>
            <w:rPr>
              <w:rStyle w:val="21"/>
              <w:color w:val="auto"/>
            </w:rPr>
            <w:t>十三、什么是经营者具有依法从轻、减轻或者免予处罚情节？</w:t>
          </w:r>
          <w:r>
            <w:rPr>
              <w:color w:val="auto"/>
            </w:rPr>
            <w:tab/>
          </w:r>
          <w:r>
            <w:rPr>
              <w:color w:val="auto"/>
            </w:rPr>
            <w:fldChar w:fldCharType="begin"/>
          </w:r>
          <w:r>
            <w:rPr>
              <w:color w:val="auto"/>
            </w:rPr>
            <w:instrText xml:space="preserve"> PAGEREF _Toc34852890 \h </w:instrText>
          </w:r>
          <w:r>
            <w:rPr>
              <w:color w:val="auto"/>
            </w:rPr>
            <w:fldChar w:fldCharType="separate"/>
          </w:r>
          <w:r>
            <w:rPr>
              <w:color w:val="auto"/>
            </w:rPr>
            <w:t>66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"_Toc34852891" </w:instrText>
          </w:r>
          <w:r>
            <w:rPr>
              <w:color w:val="auto"/>
            </w:rPr>
            <w:fldChar w:fldCharType="separate"/>
          </w:r>
          <w:r>
            <w:rPr>
              <w:rStyle w:val="21"/>
              <w:color w:val="auto"/>
            </w:rPr>
            <w:t>十四、什么是经营者具有依法从重处罚情节？</w:t>
          </w:r>
          <w:r>
            <w:rPr>
              <w:color w:val="auto"/>
            </w:rPr>
            <w:tab/>
          </w:r>
          <w:r>
            <w:rPr>
              <w:color w:val="auto"/>
            </w:rPr>
            <w:fldChar w:fldCharType="begin"/>
          </w:r>
          <w:r>
            <w:rPr>
              <w:color w:val="auto"/>
            </w:rPr>
            <w:instrText xml:space="preserve"> PAGEREF _Toc34852891 \h </w:instrText>
          </w:r>
          <w:r>
            <w:rPr>
              <w:color w:val="auto"/>
            </w:rPr>
            <w:fldChar w:fldCharType="separate"/>
          </w:r>
          <w:r>
            <w:rPr>
              <w:color w:val="auto"/>
            </w:rPr>
            <w:t>66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"_Toc34852892" </w:instrText>
          </w:r>
          <w:r>
            <w:rPr>
              <w:color w:val="auto"/>
            </w:rPr>
            <w:fldChar w:fldCharType="separate"/>
          </w:r>
          <w:r>
            <w:rPr>
              <w:rStyle w:val="21"/>
              <w:color w:val="auto"/>
            </w:rPr>
            <w:t>十五、《总局指导意见》、《省局指导意见》的有效期间？</w:t>
          </w:r>
          <w:r>
            <w:rPr>
              <w:color w:val="auto"/>
            </w:rPr>
            <w:tab/>
          </w:r>
          <w:r>
            <w:rPr>
              <w:color w:val="auto"/>
            </w:rPr>
            <w:fldChar w:fldCharType="begin"/>
          </w:r>
          <w:r>
            <w:rPr>
              <w:color w:val="auto"/>
            </w:rPr>
            <w:instrText xml:space="preserve"> PAGEREF _Toc34852892 \h </w:instrText>
          </w:r>
          <w:r>
            <w:rPr>
              <w:color w:val="auto"/>
            </w:rPr>
            <w:fldChar w:fldCharType="separate"/>
          </w:r>
          <w:r>
            <w:rPr>
              <w:color w:val="auto"/>
            </w:rPr>
            <w:t>67</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"_Toc34852893" </w:instrText>
          </w:r>
          <w:r>
            <w:rPr>
              <w:color w:val="auto"/>
            </w:rPr>
            <w:fldChar w:fldCharType="separate"/>
          </w:r>
          <w:r>
            <w:rPr>
              <w:rStyle w:val="21"/>
              <w:rFonts w:ascii="宋体" w:hAnsi="宋体" w:eastAsia="宋体"/>
              <w:color w:val="auto"/>
            </w:rPr>
            <w:t>第四部分 建设工程类法律问题解答</w:t>
          </w:r>
          <w:r>
            <w:rPr>
              <w:color w:val="auto"/>
            </w:rPr>
            <w:tab/>
          </w:r>
          <w:r>
            <w:rPr>
              <w:color w:val="auto"/>
            </w:rPr>
            <w:fldChar w:fldCharType="begin"/>
          </w:r>
          <w:r>
            <w:rPr>
              <w:color w:val="auto"/>
            </w:rPr>
            <w:instrText xml:space="preserve"> PAGEREF _Toc34852893 \h </w:instrText>
          </w:r>
          <w:r>
            <w:rPr>
              <w:color w:val="auto"/>
            </w:rPr>
            <w:fldChar w:fldCharType="separate"/>
          </w:r>
          <w:r>
            <w:rPr>
              <w:color w:val="auto"/>
            </w:rPr>
            <w:t>68</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"_Toc34852894" </w:instrText>
          </w:r>
          <w:r>
            <w:rPr>
              <w:color w:val="auto"/>
            </w:rPr>
            <w:fldChar w:fldCharType="separate"/>
          </w:r>
          <w:r>
            <w:rPr>
              <w:rStyle w:val="21"/>
              <w:color w:val="auto"/>
            </w:rPr>
            <w:t>【招标与投标】</w:t>
          </w:r>
          <w:r>
            <w:rPr>
              <w:color w:val="auto"/>
            </w:rPr>
            <w:tab/>
          </w:r>
          <w:r>
            <w:rPr>
              <w:color w:val="auto"/>
            </w:rPr>
            <w:fldChar w:fldCharType="begin"/>
          </w:r>
          <w:r>
            <w:rPr>
              <w:color w:val="auto"/>
            </w:rPr>
            <w:instrText xml:space="preserve"> PAGEREF _Toc34852894 \h </w:instrText>
          </w:r>
          <w:r>
            <w:rPr>
              <w:color w:val="auto"/>
            </w:rPr>
            <w:fldChar w:fldCharType="separate"/>
          </w:r>
          <w:r>
            <w:rPr>
              <w:color w:val="auto"/>
            </w:rPr>
            <w:t>68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"_Toc34852895" </w:instrText>
          </w:r>
          <w:r>
            <w:rPr>
              <w:color w:val="auto"/>
            </w:rPr>
            <w:fldChar w:fldCharType="separate"/>
          </w:r>
          <w:r>
            <w:rPr>
              <w:rStyle w:val="21"/>
              <w:color w:val="auto"/>
            </w:rPr>
            <w:t>一、疫情期间如何开展招投标工作？</w:t>
          </w:r>
          <w:r>
            <w:rPr>
              <w:color w:val="auto"/>
            </w:rPr>
            <w:tab/>
          </w:r>
          <w:r>
            <w:rPr>
              <w:color w:val="auto"/>
            </w:rPr>
            <w:fldChar w:fldCharType="begin"/>
          </w:r>
          <w:r>
            <w:rPr>
              <w:color w:val="auto"/>
            </w:rPr>
            <w:instrText xml:space="preserve"> PAGEREF _Toc34852895 \h </w:instrText>
          </w:r>
          <w:r>
            <w:rPr>
              <w:color w:val="auto"/>
            </w:rPr>
            <w:fldChar w:fldCharType="separate"/>
          </w:r>
          <w:r>
            <w:rPr>
              <w:color w:val="auto"/>
            </w:rPr>
            <w:t>68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"_Toc34852896" </w:instrText>
          </w:r>
          <w:r>
            <w:rPr>
              <w:color w:val="auto"/>
            </w:rPr>
            <w:fldChar w:fldCharType="separate"/>
          </w:r>
          <w:r>
            <w:rPr>
              <w:rStyle w:val="21"/>
              <w:color w:val="auto"/>
            </w:rPr>
            <w:t>二、招投标过程中存在哪些违法违规行为？有何法律依据？</w:t>
          </w:r>
          <w:r>
            <w:rPr>
              <w:color w:val="auto"/>
            </w:rPr>
            <w:tab/>
          </w:r>
          <w:r>
            <w:rPr>
              <w:color w:val="auto"/>
            </w:rPr>
            <w:fldChar w:fldCharType="begin"/>
          </w:r>
          <w:r>
            <w:rPr>
              <w:color w:val="auto"/>
            </w:rPr>
            <w:instrText xml:space="preserve"> PAGEREF _Toc34852896 \h </w:instrText>
          </w:r>
          <w:r>
            <w:rPr>
              <w:color w:val="auto"/>
            </w:rPr>
            <w:fldChar w:fldCharType="separate"/>
          </w:r>
          <w:r>
            <w:rPr>
              <w:color w:val="auto"/>
            </w:rPr>
            <w:t>72</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"_Toc34852897" </w:instrText>
          </w:r>
          <w:r>
            <w:rPr>
              <w:color w:val="auto"/>
            </w:rPr>
            <w:fldChar w:fldCharType="separate"/>
          </w:r>
          <w:r>
            <w:rPr>
              <w:rStyle w:val="21"/>
              <w:color w:val="auto"/>
            </w:rPr>
            <w:t>【建筑企业用工与复工】</w:t>
          </w:r>
          <w:r>
            <w:rPr>
              <w:color w:val="auto"/>
            </w:rPr>
            <w:tab/>
          </w:r>
          <w:r>
            <w:rPr>
              <w:color w:val="auto"/>
            </w:rPr>
            <w:fldChar w:fldCharType="begin"/>
          </w:r>
          <w:r>
            <w:rPr>
              <w:color w:val="auto"/>
            </w:rPr>
            <w:instrText xml:space="preserve"> PAGEREF _Toc34852897 \h </w:instrText>
          </w:r>
          <w:r>
            <w:rPr>
              <w:color w:val="auto"/>
            </w:rPr>
            <w:fldChar w:fldCharType="separate"/>
          </w:r>
          <w:r>
            <w:rPr>
              <w:color w:val="auto"/>
            </w:rPr>
            <w:t>81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"_Toc34852898" </w:instrText>
          </w:r>
          <w:r>
            <w:rPr>
              <w:color w:val="auto"/>
            </w:rPr>
            <w:fldChar w:fldCharType="separate"/>
          </w:r>
          <w:r>
            <w:rPr>
              <w:rStyle w:val="21"/>
              <w:color w:val="auto"/>
            </w:rPr>
            <w:t>一、政府部门将采取哪些保障建筑企业用工的措施？</w:t>
          </w:r>
          <w:r>
            <w:rPr>
              <w:color w:val="auto"/>
            </w:rPr>
            <w:tab/>
          </w:r>
          <w:r>
            <w:rPr>
              <w:color w:val="auto"/>
            </w:rPr>
            <w:fldChar w:fldCharType="begin"/>
          </w:r>
          <w:r>
            <w:rPr>
              <w:color w:val="auto"/>
            </w:rPr>
            <w:instrText xml:space="preserve"> PAGEREF _Toc34852898 \h </w:instrText>
          </w:r>
          <w:r>
            <w:rPr>
              <w:color w:val="auto"/>
            </w:rPr>
            <w:fldChar w:fldCharType="separate"/>
          </w:r>
          <w:r>
            <w:rPr>
              <w:color w:val="auto"/>
            </w:rPr>
            <w:t>81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"_Toc34852899" </w:instrText>
          </w:r>
          <w:r>
            <w:rPr>
              <w:color w:val="auto"/>
            </w:rPr>
            <w:fldChar w:fldCharType="separate"/>
          </w:r>
          <w:r>
            <w:rPr>
              <w:rStyle w:val="21"/>
              <w:color w:val="auto"/>
            </w:rPr>
            <w:t>二、政府部门将采取哪些保障建筑企业复工的措施？</w:t>
          </w:r>
          <w:r>
            <w:rPr>
              <w:color w:val="auto"/>
            </w:rPr>
            <w:tab/>
          </w:r>
          <w:r>
            <w:rPr>
              <w:color w:val="auto"/>
            </w:rPr>
            <w:fldChar w:fldCharType="begin"/>
          </w:r>
          <w:r>
            <w:rPr>
              <w:color w:val="auto"/>
            </w:rPr>
            <w:instrText xml:space="preserve"> PAGEREF _Toc34852899 \h </w:instrText>
          </w:r>
          <w:r>
            <w:rPr>
              <w:color w:val="auto"/>
            </w:rPr>
            <w:fldChar w:fldCharType="separate"/>
          </w:r>
          <w:r>
            <w:rPr>
              <w:color w:val="auto"/>
            </w:rPr>
            <w:t>82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"_Toc34852900" </w:instrText>
          </w:r>
          <w:r>
            <w:rPr>
              <w:color w:val="auto"/>
            </w:rPr>
            <w:fldChar w:fldCharType="separate"/>
          </w:r>
          <w:r>
            <w:rPr>
              <w:rStyle w:val="21"/>
              <w:color w:val="auto"/>
            </w:rPr>
            <w:t>三、建筑企业复工应当遵循哪些原则？</w:t>
          </w:r>
          <w:r>
            <w:rPr>
              <w:color w:val="auto"/>
            </w:rPr>
            <w:tab/>
          </w:r>
          <w:r>
            <w:rPr>
              <w:color w:val="auto"/>
            </w:rPr>
            <w:fldChar w:fldCharType="begin"/>
          </w:r>
          <w:r>
            <w:rPr>
              <w:color w:val="auto"/>
            </w:rPr>
            <w:instrText xml:space="preserve"> PAGEREF _Toc34852900 \h </w:instrText>
          </w:r>
          <w:r>
            <w:rPr>
              <w:color w:val="auto"/>
            </w:rPr>
            <w:fldChar w:fldCharType="separate"/>
          </w:r>
          <w:r>
            <w:rPr>
              <w:color w:val="auto"/>
            </w:rPr>
            <w:t>82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"_Toc34852901" </w:instrText>
          </w:r>
          <w:r>
            <w:rPr>
              <w:color w:val="auto"/>
            </w:rPr>
            <w:fldChar w:fldCharType="separate"/>
          </w:r>
          <w:r>
            <w:rPr>
              <w:rStyle w:val="21"/>
              <w:color w:val="auto"/>
            </w:rPr>
            <w:t>四、建筑企业复工应当具备什么条件？</w:t>
          </w:r>
          <w:r>
            <w:rPr>
              <w:color w:val="auto"/>
            </w:rPr>
            <w:tab/>
          </w:r>
          <w:r>
            <w:rPr>
              <w:color w:val="auto"/>
            </w:rPr>
            <w:fldChar w:fldCharType="begin"/>
          </w:r>
          <w:r>
            <w:rPr>
              <w:color w:val="auto"/>
            </w:rPr>
            <w:instrText xml:space="preserve"> PAGEREF _Toc34852901 \h </w:instrText>
          </w:r>
          <w:r>
            <w:rPr>
              <w:color w:val="auto"/>
            </w:rPr>
            <w:fldChar w:fldCharType="separate"/>
          </w:r>
          <w:r>
            <w:rPr>
              <w:color w:val="auto"/>
            </w:rPr>
            <w:t>82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"_Toc34852902" </w:instrText>
          </w:r>
          <w:r>
            <w:rPr>
              <w:color w:val="auto"/>
            </w:rPr>
            <w:fldChar w:fldCharType="separate"/>
          </w:r>
          <w:r>
            <w:rPr>
              <w:rStyle w:val="21"/>
              <w:color w:val="auto"/>
            </w:rPr>
            <w:t>五、建筑企业复工后应当如何管理抵（返）深员工？</w:t>
          </w:r>
          <w:r>
            <w:rPr>
              <w:color w:val="auto"/>
            </w:rPr>
            <w:tab/>
          </w:r>
          <w:r>
            <w:rPr>
              <w:color w:val="auto"/>
            </w:rPr>
            <w:fldChar w:fldCharType="begin"/>
          </w:r>
          <w:r>
            <w:rPr>
              <w:color w:val="auto"/>
            </w:rPr>
            <w:instrText xml:space="preserve"> PAGEREF _Toc34852902 \h </w:instrText>
          </w:r>
          <w:r>
            <w:rPr>
              <w:color w:val="auto"/>
            </w:rPr>
            <w:fldChar w:fldCharType="separate"/>
          </w:r>
          <w:r>
            <w:rPr>
              <w:color w:val="auto"/>
            </w:rPr>
            <w:t>83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"_Toc34852903" </w:instrText>
          </w:r>
          <w:r>
            <w:rPr>
              <w:color w:val="auto"/>
            </w:rPr>
            <w:fldChar w:fldCharType="separate"/>
          </w:r>
          <w:r>
            <w:rPr>
              <w:rStyle w:val="21"/>
              <w:color w:val="auto"/>
            </w:rPr>
            <w:t>六、政府支持哪些建设工程项目尽快复工？</w:t>
          </w:r>
          <w:r>
            <w:rPr>
              <w:color w:val="auto"/>
            </w:rPr>
            <w:tab/>
          </w:r>
          <w:r>
            <w:rPr>
              <w:color w:val="auto"/>
            </w:rPr>
            <w:fldChar w:fldCharType="begin"/>
          </w:r>
          <w:r>
            <w:rPr>
              <w:color w:val="auto"/>
            </w:rPr>
            <w:instrText xml:space="preserve"> PAGEREF _Toc34852903 \h </w:instrText>
          </w:r>
          <w:r>
            <w:rPr>
              <w:color w:val="auto"/>
            </w:rPr>
            <w:fldChar w:fldCharType="separate"/>
          </w:r>
          <w:r>
            <w:rPr>
              <w:color w:val="auto"/>
            </w:rPr>
            <w:t>84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"_Toc34852904" </w:instrText>
          </w:r>
          <w:r>
            <w:rPr>
              <w:color w:val="auto"/>
            </w:rPr>
            <w:fldChar w:fldCharType="separate"/>
          </w:r>
          <w:r>
            <w:rPr>
              <w:rStyle w:val="21"/>
              <w:color w:val="auto"/>
            </w:rPr>
            <w:t>七、市住建、交通、水务部门督察组对建筑企业已复工工地将重点督察哪些事项？</w:t>
          </w:r>
          <w:r>
            <w:rPr>
              <w:color w:val="auto"/>
            </w:rPr>
            <w:tab/>
          </w:r>
          <w:r>
            <w:rPr>
              <w:color w:val="auto"/>
            </w:rPr>
            <w:fldChar w:fldCharType="begin"/>
          </w:r>
          <w:r>
            <w:rPr>
              <w:color w:val="auto"/>
            </w:rPr>
            <w:instrText xml:space="preserve"> PAGEREF _Toc34852904 \h </w:instrText>
          </w:r>
          <w:r>
            <w:rPr>
              <w:color w:val="auto"/>
            </w:rPr>
            <w:fldChar w:fldCharType="separate"/>
          </w:r>
          <w:r>
            <w:rPr>
              <w:color w:val="auto"/>
            </w:rPr>
            <w:t>84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"_Toc34852905" </w:instrText>
          </w:r>
          <w:r>
            <w:rPr>
              <w:color w:val="auto"/>
            </w:rPr>
            <w:fldChar w:fldCharType="separate"/>
          </w:r>
          <w:r>
            <w:rPr>
              <w:rStyle w:val="21"/>
              <w:color w:val="auto"/>
            </w:rPr>
            <w:t>八、对于已复工建筑企业的工程项目，应当建立怎样的疫情防控体系？</w:t>
          </w:r>
          <w:r>
            <w:rPr>
              <w:color w:val="auto"/>
            </w:rPr>
            <w:tab/>
          </w:r>
          <w:r>
            <w:rPr>
              <w:color w:val="auto"/>
            </w:rPr>
            <w:fldChar w:fldCharType="begin"/>
          </w:r>
          <w:r>
            <w:rPr>
              <w:color w:val="auto"/>
            </w:rPr>
            <w:instrText xml:space="preserve"> PAGEREF _Toc34852905 \h </w:instrText>
          </w:r>
          <w:r>
            <w:rPr>
              <w:color w:val="auto"/>
            </w:rPr>
            <w:fldChar w:fldCharType="separate"/>
          </w:r>
          <w:r>
            <w:rPr>
              <w:color w:val="auto"/>
            </w:rPr>
            <w:t>85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"_Toc34852906" </w:instrText>
          </w:r>
          <w:r>
            <w:rPr>
              <w:color w:val="auto"/>
            </w:rPr>
            <w:fldChar w:fldCharType="separate"/>
          </w:r>
          <w:r>
            <w:rPr>
              <w:rStyle w:val="21"/>
              <w:color w:val="auto"/>
            </w:rPr>
            <w:t>九、已复工建筑企业负担哪些防控职责？</w:t>
          </w:r>
          <w:r>
            <w:rPr>
              <w:color w:val="auto"/>
            </w:rPr>
            <w:tab/>
          </w:r>
          <w:r>
            <w:rPr>
              <w:color w:val="auto"/>
            </w:rPr>
            <w:fldChar w:fldCharType="begin"/>
          </w:r>
          <w:r>
            <w:rPr>
              <w:color w:val="auto"/>
            </w:rPr>
            <w:instrText xml:space="preserve"> PAGEREF _Toc34852906 \h </w:instrText>
          </w:r>
          <w:r>
            <w:rPr>
              <w:color w:val="auto"/>
            </w:rPr>
            <w:fldChar w:fldCharType="separate"/>
          </w:r>
          <w:r>
            <w:rPr>
              <w:color w:val="auto"/>
            </w:rPr>
            <w:t>85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"_Toc34852907" </w:instrText>
          </w:r>
          <w:r>
            <w:rPr>
              <w:color w:val="auto"/>
            </w:rPr>
            <w:fldChar w:fldCharType="separate"/>
          </w:r>
          <w:r>
            <w:rPr>
              <w:rStyle w:val="21"/>
              <w:color w:val="auto"/>
            </w:rPr>
            <w:t>十、已复工建筑企业现场管理有哪些要求？</w:t>
          </w:r>
          <w:r>
            <w:rPr>
              <w:color w:val="auto"/>
            </w:rPr>
            <w:tab/>
          </w:r>
          <w:r>
            <w:rPr>
              <w:color w:val="auto"/>
            </w:rPr>
            <w:fldChar w:fldCharType="begin"/>
          </w:r>
          <w:r>
            <w:rPr>
              <w:color w:val="auto"/>
            </w:rPr>
            <w:instrText xml:space="preserve"> PAGEREF _Toc34852907 \h </w:instrText>
          </w:r>
          <w:r>
            <w:rPr>
              <w:color w:val="auto"/>
            </w:rPr>
            <w:fldChar w:fldCharType="separate"/>
          </w:r>
          <w:r>
            <w:rPr>
              <w:color w:val="auto"/>
            </w:rPr>
            <w:t>85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"_Toc34852908" </w:instrText>
          </w:r>
          <w:r>
            <w:rPr>
              <w:color w:val="auto"/>
            </w:rPr>
            <w:fldChar w:fldCharType="separate"/>
          </w:r>
          <w:r>
            <w:rPr>
              <w:rStyle w:val="21"/>
              <w:color w:val="auto"/>
            </w:rPr>
            <w:t>十一、已复工建筑企业在人员防护方面有哪些要求？</w:t>
          </w:r>
          <w:r>
            <w:rPr>
              <w:color w:val="auto"/>
            </w:rPr>
            <w:tab/>
          </w:r>
          <w:r>
            <w:rPr>
              <w:color w:val="auto"/>
            </w:rPr>
            <w:fldChar w:fldCharType="begin"/>
          </w:r>
          <w:r>
            <w:rPr>
              <w:color w:val="auto"/>
            </w:rPr>
            <w:instrText xml:space="preserve"> PAGEREF _Toc34852908 \h </w:instrText>
          </w:r>
          <w:r>
            <w:rPr>
              <w:color w:val="auto"/>
            </w:rPr>
            <w:fldChar w:fldCharType="separate"/>
          </w:r>
          <w:r>
            <w:rPr>
              <w:color w:val="auto"/>
            </w:rPr>
            <w:t>86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"_Toc34852909" </w:instrText>
          </w:r>
          <w:r>
            <w:rPr>
              <w:color w:val="auto"/>
            </w:rPr>
            <w:fldChar w:fldCharType="separate"/>
          </w:r>
          <w:r>
            <w:rPr>
              <w:rStyle w:val="21"/>
              <w:color w:val="auto"/>
            </w:rPr>
            <w:t>十二、已复工建筑企业应如何保障环境卫生？</w:t>
          </w:r>
          <w:r>
            <w:rPr>
              <w:color w:val="auto"/>
            </w:rPr>
            <w:tab/>
          </w:r>
          <w:r>
            <w:rPr>
              <w:color w:val="auto"/>
            </w:rPr>
            <w:fldChar w:fldCharType="begin"/>
          </w:r>
          <w:r>
            <w:rPr>
              <w:color w:val="auto"/>
            </w:rPr>
            <w:instrText xml:space="preserve"> PAGEREF _Toc34852909 \h </w:instrText>
          </w:r>
          <w:r>
            <w:rPr>
              <w:color w:val="auto"/>
            </w:rPr>
            <w:fldChar w:fldCharType="separate"/>
          </w:r>
          <w:r>
            <w:rPr>
              <w:color w:val="auto"/>
            </w:rPr>
            <w:t>86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"_Toc34852910" </w:instrText>
          </w:r>
          <w:r>
            <w:rPr>
              <w:color w:val="auto"/>
            </w:rPr>
            <w:fldChar w:fldCharType="separate"/>
          </w:r>
          <w:r>
            <w:rPr>
              <w:rStyle w:val="21"/>
              <w:color w:val="auto"/>
            </w:rPr>
            <w:t>十三、已复工建筑企业如何做好健康排查和应急处置？</w:t>
          </w:r>
          <w:r>
            <w:rPr>
              <w:color w:val="auto"/>
            </w:rPr>
            <w:tab/>
          </w:r>
          <w:r>
            <w:rPr>
              <w:color w:val="auto"/>
            </w:rPr>
            <w:fldChar w:fldCharType="begin"/>
          </w:r>
          <w:r>
            <w:rPr>
              <w:color w:val="auto"/>
            </w:rPr>
            <w:instrText xml:space="preserve"> PAGEREF _Toc34852910 \h </w:instrText>
          </w:r>
          <w:r>
            <w:rPr>
              <w:color w:val="auto"/>
            </w:rPr>
            <w:fldChar w:fldCharType="separate"/>
          </w:r>
          <w:r>
            <w:rPr>
              <w:color w:val="auto"/>
            </w:rPr>
            <w:t>86</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"_Toc34852911" </w:instrText>
          </w:r>
          <w:r>
            <w:rPr>
              <w:color w:val="auto"/>
            </w:rPr>
            <w:fldChar w:fldCharType="separate"/>
          </w:r>
          <w:r>
            <w:rPr>
              <w:rStyle w:val="21"/>
              <w:color w:val="auto"/>
            </w:rPr>
            <w:t>【工期】</w:t>
          </w:r>
          <w:r>
            <w:rPr>
              <w:color w:val="auto"/>
            </w:rPr>
            <w:tab/>
          </w:r>
          <w:r>
            <w:rPr>
              <w:color w:val="auto"/>
            </w:rPr>
            <w:fldChar w:fldCharType="begin"/>
          </w:r>
          <w:r>
            <w:rPr>
              <w:color w:val="auto"/>
            </w:rPr>
            <w:instrText xml:space="preserve"> PAGEREF _Toc34852911 \h </w:instrText>
          </w:r>
          <w:r>
            <w:rPr>
              <w:color w:val="auto"/>
            </w:rPr>
            <w:fldChar w:fldCharType="separate"/>
          </w:r>
          <w:r>
            <w:rPr>
              <w:color w:val="auto"/>
            </w:rPr>
            <w:t>87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"_Toc34852912" </w:instrText>
          </w:r>
          <w:r>
            <w:rPr>
              <w:color w:val="auto"/>
            </w:rPr>
            <w:fldChar w:fldCharType="separate"/>
          </w:r>
          <w:r>
            <w:rPr>
              <w:rStyle w:val="21"/>
              <w:color w:val="auto"/>
            </w:rPr>
            <w:t>一、受疫情影响而停工的建设工程合同工期能否顺延？</w:t>
          </w:r>
          <w:r>
            <w:rPr>
              <w:color w:val="auto"/>
            </w:rPr>
            <w:tab/>
          </w:r>
          <w:r>
            <w:rPr>
              <w:color w:val="auto"/>
            </w:rPr>
            <w:fldChar w:fldCharType="begin"/>
          </w:r>
          <w:r>
            <w:rPr>
              <w:color w:val="auto"/>
            </w:rPr>
            <w:instrText xml:space="preserve"> PAGEREF _Toc34852912 \h </w:instrText>
          </w:r>
          <w:r>
            <w:rPr>
              <w:color w:val="auto"/>
            </w:rPr>
            <w:fldChar w:fldCharType="separate"/>
          </w:r>
          <w:r>
            <w:rPr>
              <w:color w:val="auto"/>
            </w:rPr>
            <w:t>87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"_Toc34852913" </w:instrText>
          </w:r>
          <w:r>
            <w:rPr>
              <w:color w:val="auto"/>
            </w:rPr>
            <w:fldChar w:fldCharType="separate"/>
          </w:r>
          <w:r>
            <w:rPr>
              <w:rStyle w:val="21"/>
              <w:color w:val="auto"/>
            </w:rPr>
            <w:t>二、如何确认工期顺延时间？</w:t>
          </w:r>
          <w:r>
            <w:rPr>
              <w:color w:val="auto"/>
            </w:rPr>
            <w:tab/>
          </w:r>
          <w:r>
            <w:rPr>
              <w:color w:val="auto"/>
            </w:rPr>
            <w:fldChar w:fldCharType="begin"/>
          </w:r>
          <w:r>
            <w:rPr>
              <w:color w:val="auto"/>
            </w:rPr>
            <w:instrText xml:space="preserve"> PAGEREF _Toc34852913 \h </w:instrText>
          </w:r>
          <w:r>
            <w:rPr>
              <w:color w:val="auto"/>
            </w:rPr>
            <w:fldChar w:fldCharType="separate"/>
          </w:r>
          <w:r>
            <w:rPr>
              <w:color w:val="auto"/>
            </w:rPr>
            <w:t>88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"_Toc34852914" </w:instrText>
          </w:r>
          <w:r>
            <w:rPr>
              <w:color w:val="auto"/>
            </w:rPr>
            <w:fldChar w:fldCharType="separate"/>
          </w:r>
          <w:r>
            <w:rPr>
              <w:rStyle w:val="21"/>
              <w:color w:val="auto"/>
            </w:rPr>
            <w:t>三、如何处理房地产项目延期交付问题？</w:t>
          </w:r>
          <w:r>
            <w:rPr>
              <w:color w:val="auto"/>
            </w:rPr>
            <w:tab/>
          </w:r>
          <w:r>
            <w:rPr>
              <w:color w:val="auto"/>
            </w:rPr>
            <w:fldChar w:fldCharType="begin"/>
          </w:r>
          <w:r>
            <w:rPr>
              <w:color w:val="auto"/>
            </w:rPr>
            <w:instrText xml:space="preserve"> PAGEREF _Toc34852914 \h </w:instrText>
          </w:r>
          <w:r>
            <w:rPr>
              <w:color w:val="auto"/>
            </w:rPr>
            <w:fldChar w:fldCharType="separate"/>
          </w:r>
          <w:r>
            <w:rPr>
              <w:color w:val="auto"/>
            </w:rPr>
            <w:t>88</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"_Toc34852915" </w:instrText>
          </w:r>
          <w:r>
            <w:rPr>
              <w:color w:val="auto"/>
            </w:rPr>
            <w:fldChar w:fldCharType="separate"/>
          </w:r>
          <w:r>
            <w:rPr>
              <w:rStyle w:val="21"/>
              <w:color w:val="auto"/>
            </w:rPr>
            <w:t>【索赔】</w:t>
          </w:r>
          <w:r>
            <w:rPr>
              <w:color w:val="auto"/>
            </w:rPr>
            <w:tab/>
          </w:r>
          <w:r>
            <w:rPr>
              <w:color w:val="auto"/>
            </w:rPr>
            <w:fldChar w:fldCharType="begin"/>
          </w:r>
          <w:r>
            <w:rPr>
              <w:color w:val="auto"/>
            </w:rPr>
            <w:instrText xml:space="preserve"> PAGEREF _Toc34852915 \h </w:instrText>
          </w:r>
          <w:r>
            <w:rPr>
              <w:color w:val="auto"/>
            </w:rPr>
            <w:fldChar w:fldCharType="separate"/>
          </w:r>
          <w:r>
            <w:rPr>
              <w:color w:val="auto"/>
            </w:rPr>
            <w:t>89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"_Toc34852916" </w:instrText>
          </w:r>
          <w:r>
            <w:rPr>
              <w:color w:val="auto"/>
            </w:rPr>
            <w:fldChar w:fldCharType="separate"/>
          </w:r>
          <w:r>
            <w:rPr>
              <w:rStyle w:val="21"/>
              <w:color w:val="auto"/>
            </w:rPr>
            <w:t>一、什么是工程索赔？</w:t>
          </w:r>
          <w:r>
            <w:rPr>
              <w:color w:val="auto"/>
            </w:rPr>
            <w:tab/>
          </w:r>
          <w:r>
            <w:rPr>
              <w:color w:val="auto"/>
            </w:rPr>
            <w:fldChar w:fldCharType="begin"/>
          </w:r>
          <w:r>
            <w:rPr>
              <w:color w:val="auto"/>
            </w:rPr>
            <w:instrText xml:space="preserve"> PAGEREF _Toc34852916 \h </w:instrText>
          </w:r>
          <w:r>
            <w:rPr>
              <w:color w:val="auto"/>
            </w:rPr>
            <w:fldChar w:fldCharType="separate"/>
          </w:r>
          <w:r>
            <w:rPr>
              <w:color w:val="auto"/>
            </w:rPr>
            <w:t>89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"_Toc34852917" </w:instrText>
          </w:r>
          <w:r>
            <w:rPr>
              <w:color w:val="auto"/>
            </w:rPr>
            <w:fldChar w:fldCharType="separate"/>
          </w:r>
          <w:r>
            <w:rPr>
              <w:rStyle w:val="21"/>
              <w:color w:val="auto"/>
            </w:rPr>
            <w:t>二、疫情导致的停运停产等情形是否属于承包人延长工期的索赔事件？</w:t>
          </w:r>
          <w:r>
            <w:rPr>
              <w:color w:val="auto"/>
            </w:rPr>
            <w:tab/>
          </w:r>
          <w:r>
            <w:rPr>
              <w:color w:val="auto"/>
            </w:rPr>
            <w:fldChar w:fldCharType="begin"/>
          </w:r>
          <w:r>
            <w:rPr>
              <w:color w:val="auto"/>
            </w:rPr>
            <w:instrText xml:space="preserve"> PAGEREF _Toc34852917 \h </w:instrText>
          </w:r>
          <w:r>
            <w:rPr>
              <w:color w:val="auto"/>
            </w:rPr>
            <w:fldChar w:fldCharType="separate"/>
          </w:r>
          <w:r>
            <w:rPr>
              <w:color w:val="auto"/>
            </w:rPr>
            <w:t>90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"_Toc34852918" </w:instrText>
          </w:r>
          <w:r>
            <w:rPr>
              <w:color w:val="auto"/>
            </w:rPr>
            <w:fldChar w:fldCharType="separate"/>
          </w:r>
          <w:r>
            <w:rPr>
              <w:rStyle w:val="21"/>
              <w:color w:val="auto"/>
            </w:rPr>
            <w:t>三、承包人进行索赔时哪些注意事项？</w:t>
          </w:r>
          <w:r>
            <w:rPr>
              <w:color w:val="auto"/>
            </w:rPr>
            <w:tab/>
          </w:r>
          <w:r>
            <w:rPr>
              <w:color w:val="auto"/>
            </w:rPr>
            <w:fldChar w:fldCharType="begin"/>
          </w:r>
          <w:r>
            <w:rPr>
              <w:color w:val="auto"/>
            </w:rPr>
            <w:instrText xml:space="preserve"> PAGEREF _Toc34852918 \h </w:instrText>
          </w:r>
          <w:r>
            <w:rPr>
              <w:color w:val="auto"/>
            </w:rPr>
            <w:fldChar w:fldCharType="separate"/>
          </w:r>
          <w:r>
            <w:rPr>
              <w:color w:val="auto"/>
            </w:rPr>
            <w:t>91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"_Toc34852919" </w:instrText>
          </w:r>
          <w:r>
            <w:rPr>
              <w:color w:val="auto"/>
            </w:rPr>
            <w:fldChar w:fldCharType="separate"/>
          </w:r>
          <w:r>
            <w:rPr>
              <w:rStyle w:val="21"/>
              <w:color w:val="auto"/>
            </w:rPr>
            <w:t>四、新冠肺炎疫情之下，承包人的索赔范围/事项与平常时期相比，有哪些区别？</w:t>
          </w:r>
          <w:r>
            <w:rPr>
              <w:color w:val="auto"/>
            </w:rPr>
            <w:tab/>
          </w:r>
          <w:r>
            <w:rPr>
              <w:color w:val="auto"/>
            </w:rPr>
            <w:fldChar w:fldCharType="begin"/>
          </w:r>
          <w:r>
            <w:rPr>
              <w:color w:val="auto"/>
            </w:rPr>
            <w:instrText xml:space="preserve"> PAGEREF _Toc34852919 \h </w:instrText>
          </w:r>
          <w:r>
            <w:rPr>
              <w:color w:val="auto"/>
            </w:rPr>
            <w:fldChar w:fldCharType="separate"/>
          </w:r>
          <w:r>
            <w:rPr>
              <w:color w:val="auto"/>
            </w:rPr>
            <w:t>92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"_Toc34852920" </w:instrText>
          </w:r>
          <w:r>
            <w:rPr>
              <w:color w:val="auto"/>
            </w:rPr>
            <w:fldChar w:fldCharType="separate"/>
          </w:r>
          <w:r>
            <w:rPr>
              <w:rStyle w:val="21"/>
              <w:color w:val="auto"/>
            </w:rPr>
            <w:t>五、新冠肺炎疫情之下，承包人如何做好索赔证据的收集？</w:t>
          </w:r>
          <w:r>
            <w:rPr>
              <w:color w:val="auto"/>
            </w:rPr>
            <w:tab/>
          </w:r>
          <w:r>
            <w:rPr>
              <w:color w:val="auto"/>
            </w:rPr>
            <w:fldChar w:fldCharType="begin"/>
          </w:r>
          <w:r>
            <w:rPr>
              <w:color w:val="auto"/>
            </w:rPr>
            <w:instrText xml:space="preserve"> PAGEREF _Toc34852920 \h </w:instrText>
          </w:r>
          <w:r>
            <w:rPr>
              <w:color w:val="auto"/>
            </w:rPr>
            <w:fldChar w:fldCharType="separate"/>
          </w:r>
          <w:r>
            <w:rPr>
              <w:color w:val="auto"/>
            </w:rPr>
            <w:t>93</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"_Toc34852921" </w:instrText>
          </w:r>
          <w:r>
            <w:rPr>
              <w:color w:val="auto"/>
            </w:rPr>
            <w:fldChar w:fldCharType="separate"/>
          </w:r>
          <w:r>
            <w:rPr>
              <w:rStyle w:val="21"/>
              <w:color w:val="auto"/>
            </w:rPr>
            <w:t>【防疫费用】</w:t>
          </w:r>
          <w:r>
            <w:rPr>
              <w:color w:val="auto"/>
            </w:rPr>
            <w:tab/>
          </w:r>
          <w:r>
            <w:rPr>
              <w:color w:val="auto"/>
            </w:rPr>
            <w:fldChar w:fldCharType="begin"/>
          </w:r>
          <w:r>
            <w:rPr>
              <w:color w:val="auto"/>
            </w:rPr>
            <w:instrText xml:space="preserve"> PAGEREF _Toc34852921 \h </w:instrText>
          </w:r>
          <w:r>
            <w:rPr>
              <w:color w:val="auto"/>
            </w:rPr>
            <w:fldChar w:fldCharType="separate"/>
          </w:r>
          <w:r>
            <w:rPr>
              <w:color w:val="auto"/>
            </w:rPr>
            <w:t>94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"_Toc34852922" </w:instrText>
          </w:r>
          <w:r>
            <w:rPr>
              <w:color w:val="auto"/>
            </w:rPr>
            <w:fldChar w:fldCharType="separate"/>
          </w:r>
          <w:r>
            <w:rPr>
              <w:rStyle w:val="21"/>
              <w:color w:val="auto"/>
            </w:rPr>
            <w:t>一、关于防疫费用的政策文件有哪些？</w:t>
          </w:r>
          <w:r>
            <w:rPr>
              <w:color w:val="auto"/>
            </w:rPr>
            <w:tab/>
          </w:r>
          <w:r>
            <w:rPr>
              <w:color w:val="auto"/>
            </w:rPr>
            <w:fldChar w:fldCharType="begin"/>
          </w:r>
          <w:r>
            <w:rPr>
              <w:color w:val="auto"/>
            </w:rPr>
            <w:instrText xml:space="preserve"> PAGEREF _Toc34852922 \h </w:instrText>
          </w:r>
          <w:r>
            <w:rPr>
              <w:color w:val="auto"/>
            </w:rPr>
            <w:fldChar w:fldCharType="separate"/>
          </w:r>
          <w:r>
            <w:rPr>
              <w:color w:val="auto"/>
            </w:rPr>
            <w:t>94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"_Toc34852923" </w:instrText>
          </w:r>
          <w:r>
            <w:rPr>
              <w:color w:val="auto"/>
            </w:rPr>
            <w:fldChar w:fldCharType="separate"/>
          </w:r>
          <w:r>
            <w:rPr>
              <w:rStyle w:val="21"/>
              <w:color w:val="auto"/>
            </w:rPr>
            <w:t>二、防控期间如何确定？</w:t>
          </w:r>
          <w:r>
            <w:rPr>
              <w:color w:val="auto"/>
            </w:rPr>
            <w:tab/>
          </w:r>
          <w:r>
            <w:rPr>
              <w:color w:val="auto"/>
            </w:rPr>
            <w:fldChar w:fldCharType="begin"/>
          </w:r>
          <w:r>
            <w:rPr>
              <w:color w:val="auto"/>
            </w:rPr>
            <w:instrText xml:space="preserve"> PAGEREF _Toc34852923 \h </w:instrText>
          </w:r>
          <w:r>
            <w:rPr>
              <w:color w:val="auto"/>
            </w:rPr>
            <w:fldChar w:fldCharType="separate"/>
          </w:r>
          <w:r>
            <w:rPr>
              <w:color w:val="auto"/>
            </w:rPr>
            <w:t>94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"_Toc34852924" </w:instrText>
          </w:r>
          <w:r>
            <w:rPr>
              <w:color w:val="auto"/>
            </w:rPr>
            <w:fldChar w:fldCharType="separate"/>
          </w:r>
          <w:r>
            <w:rPr>
              <w:rStyle w:val="21"/>
              <w:color w:val="auto"/>
            </w:rPr>
            <w:t>三、防疫费用具体包含哪些？</w:t>
          </w:r>
          <w:r>
            <w:rPr>
              <w:color w:val="auto"/>
            </w:rPr>
            <w:tab/>
          </w:r>
          <w:r>
            <w:rPr>
              <w:color w:val="auto"/>
            </w:rPr>
            <w:fldChar w:fldCharType="begin"/>
          </w:r>
          <w:r>
            <w:rPr>
              <w:color w:val="auto"/>
            </w:rPr>
            <w:instrText xml:space="preserve"> PAGEREF _Toc34852924 \h </w:instrText>
          </w:r>
          <w:r>
            <w:rPr>
              <w:color w:val="auto"/>
            </w:rPr>
            <w:fldChar w:fldCharType="separate"/>
          </w:r>
          <w:r>
            <w:rPr>
              <w:color w:val="auto"/>
            </w:rPr>
            <w:t>95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"_Toc34852925" </w:instrText>
          </w:r>
          <w:r>
            <w:rPr>
              <w:color w:val="auto"/>
            </w:rPr>
            <w:fldChar w:fldCharType="separate"/>
          </w:r>
          <w:r>
            <w:rPr>
              <w:rStyle w:val="21"/>
              <w:color w:val="auto"/>
            </w:rPr>
            <w:t>四、疫情防控期间防疫费用如何承担？</w:t>
          </w:r>
          <w:r>
            <w:rPr>
              <w:color w:val="auto"/>
            </w:rPr>
            <w:tab/>
          </w:r>
          <w:r>
            <w:rPr>
              <w:color w:val="auto"/>
            </w:rPr>
            <w:fldChar w:fldCharType="begin"/>
          </w:r>
          <w:r>
            <w:rPr>
              <w:color w:val="auto"/>
            </w:rPr>
            <w:instrText xml:space="preserve"> PAGEREF _Toc34852925 \h </w:instrText>
          </w:r>
          <w:r>
            <w:rPr>
              <w:color w:val="auto"/>
            </w:rPr>
            <w:fldChar w:fldCharType="separate"/>
          </w:r>
          <w:r>
            <w:rPr>
              <w:color w:val="auto"/>
            </w:rPr>
            <w:t>96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"_Toc34852926" </w:instrText>
          </w:r>
          <w:r>
            <w:rPr>
              <w:color w:val="auto"/>
            </w:rPr>
            <w:fldChar w:fldCharType="separate"/>
          </w:r>
          <w:r>
            <w:rPr>
              <w:rStyle w:val="21"/>
              <w:color w:val="auto"/>
            </w:rPr>
            <w:t>五、防疫费用结算的方式是什么？</w:t>
          </w:r>
          <w:r>
            <w:rPr>
              <w:color w:val="auto"/>
            </w:rPr>
            <w:tab/>
          </w:r>
          <w:r>
            <w:rPr>
              <w:color w:val="auto"/>
            </w:rPr>
            <w:fldChar w:fldCharType="begin"/>
          </w:r>
          <w:r>
            <w:rPr>
              <w:color w:val="auto"/>
            </w:rPr>
            <w:instrText xml:space="preserve"> PAGEREF _Toc34852926 \h </w:instrText>
          </w:r>
          <w:r>
            <w:rPr>
              <w:color w:val="auto"/>
            </w:rPr>
            <w:fldChar w:fldCharType="separate"/>
          </w:r>
          <w:r>
            <w:rPr>
              <w:color w:val="auto"/>
            </w:rPr>
            <w:t>98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"_Toc34852927" </w:instrText>
          </w:r>
          <w:r>
            <w:rPr>
              <w:color w:val="auto"/>
            </w:rPr>
            <w:fldChar w:fldCharType="separate"/>
          </w:r>
          <w:r>
            <w:rPr>
              <w:rStyle w:val="21"/>
              <w:color w:val="auto"/>
            </w:rPr>
            <w:t>六、承包人应当准备哪些防疫费用的签证材料？</w:t>
          </w:r>
          <w:r>
            <w:rPr>
              <w:color w:val="auto"/>
            </w:rPr>
            <w:tab/>
          </w:r>
          <w:r>
            <w:rPr>
              <w:color w:val="auto"/>
            </w:rPr>
            <w:fldChar w:fldCharType="begin"/>
          </w:r>
          <w:r>
            <w:rPr>
              <w:color w:val="auto"/>
            </w:rPr>
            <w:instrText xml:space="preserve"> PAGEREF _Toc34852927 \h </w:instrText>
          </w:r>
          <w:r>
            <w:rPr>
              <w:color w:val="auto"/>
            </w:rPr>
            <w:fldChar w:fldCharType="separate"/>
          </w:r>
          <w:r>
            <w:rPr>
              <w:color w:val="auto"/>
            </w:rPr>
            <w:t>98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"_Toc34852928" </w:instrText>
          </w:r>
          <w:r>
            <w:rPr>
              <w:color w:val="auto"/>
            </w:rPr>
            <w:fldChar w:fldCharType="separate"/>
          </w:r>
          <w:r>
            <w:rPr>
              <w:rStyle w:val="21"/>
              <w:color w:val="auto"/>
            </w:rPr>
            <w:t>七、发包人如何应对防疫费用签证？</w:t>
          </w:r>
          <w:r>
            <w:rPr>
              <w:color w:val="auto"/>
            </w:rPr>
            <w:tab/>
          </w:r>
          <w:r>
            <w:rPr>
              <w:color w:val="auto"/>
            </w:rPr>
            <w:fldChar w:fldCharType="begin"/>
          </w:r>
          <w:r>
            <w:rPr>
              <w:color w:val="auto"/>
            </w:rPr>
            <w:instrText xml:space="preserve"> PAGEREF _Toc34852928 \h </w:instrText>
          </w:r>
          <w:r>
            <w:rPr>
              <w:color w:val="auto"/>
            </w:rPr>
            <w:fldChar w:fldCharType="separate"/>
          </w:r>
          <w:r>
            <w:rPr>
              <w:color w:val="auto"/>
            </w:rPr>
            <w:t>98</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"_Toc34852929" </w:instrText>
          </w:r>
          <w:r>
            <w:rPr>
              <w:color w:val="auto"/>
            </w:rPr>
            <w:fldChar w:fldCharType="separate"/>
          </w:r>
          <w:r>
            <w:rPr>
              <w:rStyle w:val="21"/>
              <w:color w:val="auto"/>
            </w:rPr>
            <w:t>【人工、机械、材料价格】</w:t>
          </w:r>
          <w:r>
            <w:rPr>
              <w:color w:val="auto"/>
            </w:rPr>
            <w:tab/>
          </w:r>
          <w:r>
            <w:rPr>
              <w:color w:val="auto"/>
            </w:rPr>
            <w:fldChar w:fldCharType="begin"/>
          </w:r>
          <w:r>
            <w:rPr>
              <w:color w:val="auto"/>
            </w:rPr>
            <w:instrText xml:space="preserve"> PAGEREF _Toc34852929 \h </w:instrText>
          </w:r>
          <w:r>
            <w:rPr>
              <w:color w:val="auto"/>
            </w:rPr>
            <w:fldChar w:fldCharType="separate"/>
          </w:r>
          <w:r>
            <w:rPr>
              <w:color w:val="auto"/>
            </w:rPr>
            <w:t>99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"_Toc34852930" </w:instrText>
          </w:r>
          <w:r>
            <w:rPr>
              <w:color w:val="auto"/>
            </w:rPr>
            <w:fldChar w:fldCharType="separate"/>
          </w:r>
          <w:r>
            <w:rPr>
              <w:rStyle w:val="21"/>
              <w:color w:val="auto"/>
            </w:rPr>
            <w:t>一、疫情防控期间，人工费、设备费、材料费等相关费用能否进行调增？</w:t>
          </w:r>
          <w:r>
            <w:rPr>
              <w:color w:val="auto"/>
            </w:rPr>
            <w:tab/>
          </w:r>
          <w:r>
            <w:rPr>
              <w:color w:val="auto"/>
            </w:rPr>
            <w:fldChar w:fldCharType="begin"/>
          </w:r>
          <w:r>
            <w:rPr>
              <w:color w:val="auto"/>
            </w:rPr>
            <w:instrText xml:space="preserve"> PAGEREF _Toc34852930 \h </w:instrText>
          </w:r>
          <w:r>
            <w:rPr>
              <w:color w:val="auto"/>
            </w:rPr>
            <w:fldChar w:fldCharType="separate"/>
          </w:r>
          <w:r>
            <w:rPr>
              <w:color w:val="auto"/>
            </w:rPr>
            <w:t>99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"_Toc34852931" </w:instrText>
          </w:r>
          <w:r>
            <w:rPr>
              <w:color w:val="auto"/>
            </w:rPr>
            <w:fldChar w:fldCharType="separate"/>
          </w:r>
          <w:r>
            <w:rPr>
              <w:rStyle w:val="21"/>
              <w:color w:val="auto"/>
            </w:rPr>
            <w:t>二、疫情防控期间，承包人应发包人要求留在施工场地的必要管理人员及保卫人员的费用，应由谁承担？</w:t>
          </w:r>
          <w:r>
            <w:rPr>
              <w:color w:val="auto"/>
            </w:rPr>
            <w:tab/>
          </w:r>
          <w:r>
            <w:rPr>
              <w:color w:val="auto"/>
            </w:rPr>
            <w:fldChar w:fldCharType="begin"/>
          </w:r>
          <w:r>
            <w:rPr>
              <w:color w:val="auto"/>
            </w:rPr>
            <w:instrText xml:space="preserve"> PAGEREF _Toc34852931 \h </w:instrText>
          </w:r>
          <w:r>
            <w:rPr>
              <w:color w:val="auto"/>
            </w:rPr>
            <w:fldChar w:fldCharType="separate"/>
          </w:r>
          <w:r>
            <w:rPr>
              <w:color w:val="auto"/>
            </w:rPr>
            <w:t>100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"_Toc34852932" </w:instrText>
          </w:r>
          <w:r>
            <w:rPr>
              <w:color w:val="auto"/>
            </w:rPr>
            <w:fldChar w:fldCharType="separate"/>
          </w:r>
          <w:r>
            <w:rPr>
              <w:rStyle w:val="21"/>
              <w:color w:val="auto"/>
            </w:rPr>
            <w:t>三、针对疫情停工造成的损失，施工企业如何做好证据的固定？</w:t>
          </w:r>
          <w:r>
            <w:rPr>
              <w:color w:val="auto"/>
            </w:rPr>
            <w:tab/>
          </w:r>
          <w:r>
            <w:rPr>
              <w:color w:val="auto"/>
            </w:rPr>
            <w:fldChar w:fldCharType="begin"/>
          </w:r>
          <w:r>
            <w:rPr>
              <w:color w:val="auto"/>
            </w:rPr>
            <w:instrText xml:space="preserve"> PAGEREF _Toc34852932 \h </w:instrText>
          </w:r>
          <w:r>
            <w:rPr>
              <w:color w:val="auto"/>
            </w:rPr>
            <w:fldChar w:fldCharType="separate"/>
          </w:r>
          <w:r>
            <w:rPr>
              <w:color w:val="auto"/>
            </w:rPr>
            <w:t>100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"_Toc34852933" </w:instrText>
          </w:r>
          <w:r>
            <w:rPr>
              <w:color w:val="auto"/>
            </w:rPr>
            <w:fldChar w:fldCharType="separate"/>
          </w:r>
          <w:r>
            <w:rPr>
              <w:rStyle w:val="21"/>
              <w:color w:val="auto"/>
            </w:rPr>
            <w:t>四、疫情期间，施工企业如何避免损失的扩大？</w:t>
          </w:r>
          <w:r>
            <w:rPr>
              <w:color w:val="auto"/>
            </w:rPr>
            <w:tab/>
          </w:r>
          <w:r>
            <w:rPr>
              <w:color w:val="auto"/>
            </w:rPr>
            <w:fldChar w:fldCharType="begin"/>
          </w:r>
          <w:r>
            <w:rPr>
              <w:color w:val="auto"/>
            </w:rPr>
            <w:instrText xml:space="preserve"> PAGEREF _Toc34852933 \h </w:instrText>
          </w:r>
          <w:r>
            <w:rPr>
              <w:color w:val="auto"/>
            </w:rPr>
            <w:fldChar w:fldCharType="separate"/>
          </w:r>
          <w:r>
            <w:rPr>
              <w:color w:val="auto"/>
            </w:rPr>
            <w:t>100</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"_Toc34852934" </w:instrText>
          </w:r>
          <w:r>
            <w:rPr>
              <w:color w:val="auto"/>
            </w:rPr>
            <w:fldChar w:fldCharType="separate"/>
          </w:r>
          <w:r>
            <w:rPr>
              <w:rStyle w:val="21"/>
              <w:color w:val="auto"/>
            </w:rPr>
            <w:t>【企业资质和人员资格】</w:t>
          </w:r>
          <w:r>
            <w:rPr>
              <w:color w:val="auto"/>
            </w:rPr>
            <w:tab/>
          </w:r>
          <w:r>
            <w:rPr>
              <w:color w:val="auto"/>
            </w:rPr>
            <w:fldChar w:fldCharType="begin"/>
          </w:r>
          <w:r>
            <w:rPr>
              <w:color w:val="auto"/>
            </w:rPr>
            <w:instrText xml:space="preserve"> PAGEREF _Toc34852934 \h </w:instrText>
          </w:r>
          <w:r>
            <w:rPr>
              <w:color w:val="auto"/>
            </w:rPr>
            <w:fldChar w:fldCharType="separate"/>
          </w:r>
          <w:r>
            <w:rPr>
              <w:color w:val="auto"/>
            </w:rPr>
            <w:t>101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"_Toc34852935" </w:instrText>
          </w:r>
          <w:r>
            <w:rPr>
              <w:color w:val="auto"/>
            </w:rPr>
            <w:fldChar w:fldCharType="separate"/>
          </w:r>
          <w:r>
            <w:rPr>
              <w:rStyle w:val="21"/>
              <w:color w:val="auto"/>
            </w:rPr>
            <w:t>一、疫情期间关于企业资质和人员资格，有哪些特别规定？</w:t>
          </w:r>
          <w:r>
            <w:rPr>
              <w:color w:val="auto"/>
            </w:rPr>
            <w:tab/>
          </w:r>
          <w:r>
            <w:rPr>
              <w:color w:val="auto"/>
            </w:rPr>
            <w:fldChar w:fldCharType="begin"/>
          </w:r>
          <w:r>
            <w:rPr>
              <w:color w:val="auto"/>
            </w:rPr>
            <w:instrText xml:space="preserve"> PAGEREF _Toc34852935 \h </w:instrText>
          </w:r>
          <w:r>
            <w:rPr>
              <w:color w:val="auto"/>
            </w:rPr>
            <w:fldChar w:fldCharType="separate"/>
          </w:r>
          <w:r>
            <w:rPr>
              <w:color w:val="auto"/>
            </w:rPr>
            <w:t>101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"_Toc34852936" </w:instrText>
          </w:r>
          <w:r>
            <w:rPr>
              <w:color w:val="auto"/>
            </w:rPr>
            <w:fldChar w:fldCharType="separate"/>
          </w:r>
          <w:r>
            <w:rPr>
              <w:rStyle w:val="21"/>
              <w:color w:val="auto"/>
            </w:rPr>
            <w:t>二、疫情期间企业资质和人员资格的适用问题有哪些？</w:t>
          </w:r>
          <w:r>
            <w:rPr>
              <w:color w:val="auto"/>
            </w:rPr>
            <w:tab/>
          </w:r>
          <w:r>
            <w:rPr>
              <w:color w:val="auto"/>
            </w:rPr>
            <w:fldChar w:fldCharType="begin"/>
          </w:r>
          <w:r>
            <w:rPr>
              <w:color w:val="auto"/>
            </w:rPr>
            <w:instrText xml:space="preserve"> PAGEREF _Toc34852936 \h </w:instrText>
          </w:r>
          <w:r>
            <w:rPr>
              <w:color w:val="auto"/>
            </w:rPr>
            <w:fldChar w:fldCharType="separate"/>
          </w:r>
          <w:r>
            <w:rPr>
              <w:color w:val="auto"/>
            </w:rPr>
            <w:t>101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"_Toc34852937" </w:instrText>
          </w:r>
          <w:r>
            <w:rPr>
              <w:color w:val="auto"/>
            </w:rPr>
            <w:fldChar w:fldCharType="separate"/>
          </w:r>
          <w:r>
            <w:rPr>
              <w:rStyle w:val="21"/>
              <w:color w:val="auto"/>
            </w:rPr>
            <w:t>三、疫情期间新颁布的资质新规有哪些？</w:t>
          </w:r>
          <w:r>
            <w:rPr>
              <w:color w:val="auto"/>
            </w:rPr>
            <w:tab/>
          </w:r>
          <w:r>
            <w:rPr>
              <w:color w:val="auto"/>
            </w:rPr>
            <w:fldChar w:fldCharType="begin"/>
          </w:r>
          <w:r>
            <w:rPr>
              <w:color w:val="auto"/>
            </w:rPr>
            <w:instrText xml:space="preserve"> PAGEREF _Toc34852937 \h </w:instrText>
          </w:r>
          <w:r>
            <w:rPr>
              <w:color w:val="auto"/>
            </w:rPr>
            <w:fldChar w:fldCharType="separate"/>
          </w:r>
          <w:r>
            <w:rPr>
              <w:color w:val="auto"/>
            </w:rPr>
            <w:t>102</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"_Toc34852938" </w:instrText>
          </w:r>
          <w:r>
            <w:rPr>
              <w:color w:val="auto"/>
            </w:rPr>
            <w:fldChar w:fldCharType="separate"/>
          </w:r>
          <w:r>
            <w:rPr>
              <w:rStyle w:val="21"/>
              <w:rFonts w:ascii="宋体" w:hAnsi="宋体" w:eastAsia="宋体"/>
              <w:color w:val="auto"/>
            </w:rPr>
            <w:t>第五部分 融资租赁类法律问题解答</w:t>
          </w:r>
          <w:r>
            <w:rPr>
              <w:color w:val="auto"/>
            </w:rPr>
            <w:tab/>
          </w:r>
          <w:r>
            <w:rPr>
              <w:color w:val="auto"/>
            </w:rPr>
            <w:fldChar w:fldCharType="begin"/>
          </w:r>
          <w:r>
            <w:rPr>
              <w:color w:val="auto"/>
            </w:rPr>
            <w:instrText xml:space="preserve"> PAGEREF _Toc34852938 \h </w:instrText>
          </w:r>
          <w:r>
            <w:rPr>
              <w:color w:val="auto"/>
            </w:rPr>
            <w:fldChar w:fldCharType="separate"/>
          </w:r>
          <w:r>
            <w:rPr>
              <w:color w:val="auto"/>
            </w:rPr>
            <w:t>104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"_Toc34852939" </w:instrText>
          </w:r>
          <w:r>
            <w:rPr>
              <w:color w:val="auto"/>
            </w:rPr>
            <w:fldChar w:fldCharType="separate"/>
          </w:r>
          <w:r>
            <w:rPr>
              <w:rStyle w:val="21"/>
              <w:color w:val="auto"/>
            </w:rPr>
            <w:t>一、受疫情影响承租人租金支付到期日在复工前，应如何处理？</w:t>
          </w:r>
          <w:r>
            <w:rPr>
              <w:color w:val="auto"/>
            </w:rPr>
            <w:tab/>
          </w:r>
          <w:r>
            <w:rPr>
              <w:color w:val="auto"/>
            </w:rPr>
            <w:fldChar w:fldCharType="begin"/>
          </w:r>
          <w:r>
            <w:rPr>
              <w:color w:val="auto"/>
            </w:rPr>
            <w:instrText xml:space="preserve"> PAGEREF _Toc34852939 \h </w:instrText>
          </w:r>
          <w:r>
            <w:rPr>
              <w:color w:val="auto"/>
            </w:rPr>
            <w:fldChar w:fldCharType="separate"/>
          </w:r>
          <w:r>
            <w:rPr>
              <w:color w:val="auto"/>
            </w:rPr>
            <w:t>104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"_Toc34852940" </w:instrText>
          </w:r>
          <w:r>
            <w:rPr>
              <w:color w:val="auto"/>
            </w:rPr>
            <w:fldChar w:fldCharType="separate"/>
          </w:r>
          <w:r>
            <w:rPr>
              <w:rStyle w:val="21"/>
              <w:color w:val="auto"/>
            </w:rPr>
            <w:t>二、受疫情影响承租人能否以构成不可抗力为由主向融资租赁公司张免除租金？</w:t>
          </w:r>
          <w:r>
            <w:rPr>
              <w:color w:val="auto"/>
            </w:rPr>
            <w:tab/>
          </w:r>
          <w:r>
            <w:rPr>
              <w:color w:val="auto"/>
            </w:rPr>
            <w:fldChar w:fldCharType="begin"/>
          </w:r>
          <w:r>
            <w:rPr>
              <w:color w:val="auto"/>
            </w:rPr>
            <w:instrText xml:space="preserve"> PAGEREF _Toc34852940 \h </w:instrText>
          </w:r>
          <w:r>
            <w:rPr>
              <w:color w:val="auto"/>
            </w:rPr>
            <w:fldChar w:fldCharType="separate"/>
          </w:r>
          <w:r>
            <w:rPr>
              <w:color w:val="auto"/>
            </w:rPr>
            <w:t>104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"_Toc34852941" </w:instrText>
          </w:r>
          <w:r>
            <w:rPr>
              <w:color w:val="auto"/>
            </w:rPr>
            <w:fldChar w:fldCharType="separate"/>
          </w:r>
          <w:r>
            <w:rPr>
              <w:rStyle w:val="21"/>
              <w:color w:val="auto"/>
            </w:rPr>
            <w:t>三、受疫情影响承租人经营陷入困境，可否以情势变更为由主张延期支付租金？</w:t>
          </w:r>
          <w:r>
            <w:rPr>
              <w:color w:val="auto"/>
            </w:rPr>
            <w:tab/>
          </w:r>
          <w:r>
            <w:rPr>
              <w:color w:val="auto"/>
            </w:rPr>
            <w:fldChar w:fldCharType="begin"/>
          </w:r>
          <w:r>
            <w:rPr>
              <w:color w:val="auto"/>
            </w:rPr>
            <w:instrText xml:space="preserve"> PAGEREF _Toc34852941 \h </w:instrText>
          </w:r>
          <w:r>
            <w:rPr>
              <w:color w:val="auto"/>
            </w:rPr>
            <w:fldChar w:fldCharType="separate"/>
          </w:r>
          <w:r>
            <w:rPr>
              <w:color w:val="auto"/>
            </w:rPr>
            <w:t>105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"_Toc34852942" </w:instrText>
          </w:r>
          <w:r>
            <w:rPr>
              <w:color w:val="auto"/>
            </w:rPr>
            <w:fldChar w:fldCharType="separate"/>
          </w:r>
          <w:r>
            <w:rPr>
              <w:rStyle w:val="21"/>
              <w:color w:val="auto"/>
            </w:rPr>
            <w:t>四、受疫情影响承租人履约困难，承租人能否主张合同解除？</w:t>
          </w:r>
          <w:r>
            <w:rPr>
              <w:color w:val="auto"/>
            </w:rPr>
            <w:tab/>
          </w:r>
          <w:r>
            <w:rPr>
              <w:color w:val="auto"/>
            </w:rPr>
            <w:fldChar w:fldCharType="begin"/>
          </w:r>
          <w:r>
            <w:rPr>
              <w:color w:val="auto"/>
            </w:rPr>
            <w:instrText xml:space="preserve"> PAGEREF _Toc34852942 \h </w:instrText>
          </w:r>
          <w:r>
            <w:rPr>
              <w:color w:val="auto"/>
            </w:rPr>
            <w:fldChar w:fldCharType="separate"/>
          </w:r>
          <w:r>
            <w:rPr>
              <w:color w:val="auto"/>
            </w:rPr>
            <w:t>105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"_Toc34852943" </w:instrText>
          </w:r>
          <w:r>
            <w:rPr>
              <w:color w:val="auto"/>
            </w:rPr>
            <w:fldChar w:fldCharType="separate"/>
          </w:r>
          <w:r>
            <w:rPr>
              <w:rStyle w:val="21"/>
              <w:color w:val="auto"/>
            </w:rPr>
            <w:t>五、疫情期间融资租赁公司，能否以承租人未按时支付租金为由主张租金加速到期或解除合同？</w:t>
          </w:r>
          <w:r>
            <w:rPr>
              <w:color w:val="auto"/>
            </w:rPr>
            <w:tab/>
          </w:r>
          <w:r>
            <w:rPr>
              <w:color w:val="auto"/>
            </w:rPr>
            <w:fldChar w:fldCharType="begin"/>
          </w:r>
          <w:r>
            <w:rPr>
              <w:color w:val="auto"/>
            </w:rPr>
            <w:instrText xml:space="preserve"> PAGEREF _Toc34852943 \h </w:instrText>
          </w:r>
          <w:r>
            <w:rPr>
              <w:color w:val="auto"/>
            </w:rPr>
            <w:fldChar w:fldCharType="separate"/>
          </w:r>
          <w:r>
            <w:rPr>
              <w:color w:val="auto"/>
            </w:rPr>
            <w:t>106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"_Toc34852944" </w:instrText>
          </w:r>
          <w:r>
            <w:rPr>
              <w:color w:val="auto"/>
            </w:rPr>
            <w:fldChar w:fldCharType="separate"/>
          </w:r>
          <w:r>
            <w:rPr>
              <w:rStyle w:val="21"/>
              <w:color w:val="auto"/>
            </w:rPr>
            <w:t>六、承租人能否以疫情为由主张减轻或免除其违约责任？</w:t>
          </w:r>
          <w:r>
            <w:rPr>
              <w:color w:val="auto"/>
            </w:rPr>
            <w:tab/>
          </w:r>
          <w:r>
            <w:rPr>
              <w:color w:val="auto"/>
            </w:rPr>
            <w:fldChar w:fldCharType="begin"/>
          </w:r>
          <w:r>
            <w:rPr>
              <w:color w:val="auto"/>
            </w:rPr>
            <w:instrText xml:space="preserve"> PAGEREF _Toc34852944 \h </w:instrText>
          </w:r>
          <w:r>
            <w:rPr>
              <w:color w:val="auto"/>
            </w:rPr>
            <w:fldChar w:fldCharType="separate"/>
          </w:r>
          <w:r>
            <w:rPr>
              <w:color w:val="auto"/>
            </w:rPr>
            <w:t>107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"_Toc34852945" </w:instrText>
          </w:r>
          <w:r>
            <w:rPr>
              <w:color w:val="auto"/>
            </w:rPr>
            <w:fldChar w:fldCharType="separate"/>
          </w:r>
          <w:r>
            <w:rPr>
              <w:rStyle w:val="21"/>
              <w:color w:val="auto"/>
            </w:rPr>
            <w:t>七、受疫情影响承租人存在无法按期支付租金情形，出租人可采取的风险应对措施</w:t>
          </w:r>
          <w:r>
            <w:rPr>
              <w:color w:val="auto"/>
            </w:rPr>
            <w:tab/>
          </w:r>
          <w:r>
            <w:rPr>
              <w:color w:val="auto"/>
            </w:rPr>
            <w:fldChar w:fldCharType="begin"/>
          </w:r>
          <w:r>
            <w:rPr>
              <w:color w:val="auto"/>
            </w:rPr>
            <w:instrText xml:space="preserve"> PAGEREF _Toc34852945 \h </w:instrText>
          </w:r>
          <w:r>
            <w:rPr>
              <w:color w:val="auto"/>
            </w:rPr>
            <w:fldChar w:fldCharType="separate"/>
          </w:r>
          <w:r>
            <w:rPr>
              <w:color w:val="auto"/>
            </w:rPr>
            <w:t>107</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"_Toc34852946" </w:instrText>
          </w:r>
          <w:r>
            <w:rPr>
              <w:color w:val="auto"/>
            </w:rPr>
            <w:fldChar w:fldCharType="separate"/>
          </w:r>
          <w:r>
            <w:rPr>
              <w:rStyle w:val="21"/>
              <w:rFonts w:ascii="宋体" w:hAnsi="宋体" w:eastAsia="宋体"/>
              <w:color w:val="auto"/>
            </w:rPr>
            <w:t>第六部分 房产租赁类法律问题解答</w:t>
          </w:r>
          <w:r>
            <w:rPr>
              <w:color w:val="auto"/>
            </w:rPr>
            <w:tab/>
          </w:r>
          <w:r>
            <w:rPr>
              <w:color w:val="auto"/>
            </w:rPr>
            <w:fldChar w:fldCharType="begin"/>
          </w:r>
          <w:r>
            <w:rPr>
              <w:color w:val="auto"/>
            </w:rPr>
            <w:instrText xml:space="preserve"> PAGEREF _Toc34852946 \h </w:instrText>
          </w:r>
          <w:r>
            <w:rPr>
              <w:color w:val="auto"/>
            </w:rPr>
            <w:fldChar w:fldCharType="separate"/>
          </w:r>
          <w:r>
            <w:rPr>
              <w:color w:val="auto"/>
            </w:rPr>
            <w:t>109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"_Toc34852947" </w:instrText>
          </w:r>
          <w:r>
            <w:rPr>
              <w:color w:val="auto"/>
            </w:rPr>
            <w:fldChar w:fldCharType="separate"/>
          </w:r>
          <w:r>
            <w:rPr>
              <w:rStyle w:val="21"/>
              <w:color w:val="auto"/>
            </w:rPr>
            <w:t>一、解决租赁合同纠纷应遵循的原则</w:t>
          </w:r>
          <w:r>
            <w:rPr>
              <w:color w:val="auto"/>
            </w:rPr>
            <w:tab/>
          </w:r>
          <w:r>
            <w:rPr>
              <w:color w:val="auto"/>
            </w:rPr>
            <w:fldChar w:fldCharType="begin"/>
          </w:r>
          <w:r>
            <w:rPr>
              <w:color w:val="auto"/>
            </w:rPr>
            <w:instrText xml:space="preserve"> PAGEREF _Toc34852947 \h </w:instrText>
          </w:r>
          <w:r>
            <w:rPr>
              <w:color w:val="auto"/>
            </w:rPr>
            <w:fldChar w:fldCharType="separate"/>
          </w:r>
          <w:r>
            <w:rPr>
              <w:color w:val="auto"/>
            </w:rPr>
            <w:t>109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"_Toc34852948" </w:instrText>
          </w:r>
          <w:r>
            <w:rPr>
              <w:color w:val="auto"/>
            </w:rPr>
            <w:fldChar w:fldCharType="separate"/>
          </w:r>
          <w:r>
            <w:rPr>
              <w:rStyle w:val="21"/>
              <w:color w:val="auto"/>
            </w:rPr>
            <w:t>二、争议及纠纷解决的一般程序</w:t>
          </w:r>
          <w:r>
            <w:rPr>
              <w:color w:val="auto"/>
            </w:rPr>
            <w:tab/>
          </w:r>
          <w:r>
            <w:rPr>
              <w:color w:val="auto"/>
            </w:rPr>
            <w:fldChar w:fldCharType="begin"/>
          </w:r>
          <w:r>
            <w:rPr>
              <w:color w:val="auto"/>
            </w:rPr>
            <w:instrText xml:space="preserve"> PAGEREF _Toc34852948 \h </w:instrText>
          </w:r>
          <w:r>
            <w:rPr>
              <w:color w:val="auto"/>
            </w:rPr>
            <w:fldChar w:fldCharType="separate"/>
          </w:r>
          <w:r>
            <w:rPr>
              <w:color w:val="auto"/>
            </w:rPr>
            <w:t>109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"_Toc34852949" </w:instrText>
          </w:r>
          <w:r>
            <w:rPr>
              <w:color w:val="auto"/>
            </w:rPr>
            <w:fldChar w:fldCharType="separate"/>
          </w:r>
          <w:r>
            <w:rPr>
              <w:rStyle w:val="21"/>
              <w:color w:val="auto"/>
            </w:rPr>
            <w:t>三、因疫情引发争议，承租人如何妥当处理？</w:t>
          </w:r>
          <w:r>
            <w:rPr>
              <w:color w:val="auto"/>
            </w:rPr>
            <w:tab/>
          </w:r>
          <w:r>
            <w:rPr>
              <w:color w:val="auto"/>
            </w:rPr>
            <w:fldChar w:fldCharType="begin"/>
          </w:r>
          <w:r>
            <w:rPr>
              <w:color w:val="auto"/>
            </w:rPr>
            <w:instrText xml:space="preserve"> PAGEREF _Toc34852949 \h </w:instrText>
          </w:r>
          <w:r>
            <w:rPr>
              <w:color w:val="auto"/>
            </w:rPr>
            <w:fldChar w:fldCharType="separate"/>
          </w:r>
          <w:r>
            <w:rPr>
              <w:color w:val="auto"/>
            </w:rPr>
            <w:t>109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"_Toc34852950" </w:instrText>
          </w:r>
          <w:r>
            <w:rPr>
              <w:color w:val="auto"/>
            </w:rPr>
            <w:fldChar w:fldCharType="separate"/>
          </w:r>
          <w:r>
            <w:rPr>
              <w:rStyle w:val="21"/>
              <w:color w:val="auto"/>
            </w:rPr>
            <w:t>四、因疫情引发争议，出租人如何妥当处理？</w:t>
          </w:r>
          <w:r>
            <w:rPr>
              <w:color w:val="auto"/>
            </w:rPr>
            <w:tab/>
          </w:r>
          <w:r>
            <w:rPr>
              <w:color w:val="auto"/>
            </w:rPr>
            <w:fldChar w:fldCharType="begin"/>
          </w:r>
          <w:r>
            <w:rPr>
              <w:color w:val="auto"/>
            </w:rPr>
            <w:instrText xml:space="preserve"> PAGEREF _Toc34852950 \h </w:instrText>
          </w:r>
          <w:r>
            <w:rPr>
              <w:color w:val="auto"/>
            </w:rPr>
            <w:fldChar w:fldCharType="separate"/>
          </w:r>
          <w:r>
            <w:rPr>
              <w:color w:val="auto"/>
            </w:rPr>
            <w:t>110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"_Toc34852951" </w:instrText>
          </w:r>
          <w:r>
            <w:rPr>
              <w:color w:val="auto"/>
            </w:rPr>
            <w:fldChar w:fldCharType="separate"/>
          </w:r>
          <w:r>
            <w:rPr>
              <w:rStyle w:val="21"/>
              <w:color w:val="auto"/>
            </w:rPr>
            <w:t>五、承租人和出租人均要求免除责任的，人民法院是如何审查的？</w:t>
          </w:r>
          <w:r>
            <w:rPr>
              <w:color w:val="auto"/>
            </w:rPr>
            <w:tab/>
          </w:r>
          <w:r>
            <w:rPr>
              <w:color w:val="auto"/>
            </w:rPr>
            <w:fldChar w:fldCharType="begin"/>
          </w:r>
          <w:r>
            <w:rPr>
              <w:color w:val="auto"/>
            </w:rPr>
            <w:instrText xml:space="preserve"> PAGEREF _Toc34852951 \h </w:instrText>
          </w:r>
          <w:r>
            <w:rPr>
              <w:color w:val="auto"/>
            </w:rPr>
            <w:fldChar w:fldCharType="separate"/>
          </w:r>
          <w:r>
            <w:rPr>
              <w:color w:val="auto"/>
            </w:rPr>
            <w:t>111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"_Toc34852952" </w:instrText>
          </w:r>
          <w:r>
            <w:rPr>
              <w:color w:val="auto"/>
            </w:rPr>
            <w:fldChar w:fldCharType="separate"/>
          </w:r>
          <w:r>
            <w:rPr>
              <w:rStyle w:val="21"/>
              <w:color w:val="auto"/>
            </w:rPr>
            <w:t>六、商业用房的承租人以疫情及防控措施影响经营为由要求减免租金如何处理？</w:t>
          </w:r>
          <w:r>
            <w:rPr>
              <w:color w:val="auto"/>
            </w:rPr>
            <w:tab/>
          </w:r>
          <w:r>
            <w:rPr>
              <w:color w:val="auto"/>
            </w:rPr>
            <w:fldChar w:fldCharType="begin"/>
          </w:r>
          <w:r>
            <w:rPr>
              <w:color w:val="auto"/>
            </w:rPr>
            <w:instrText xml:space="preserve"> PAGEREF _Toc34852952 \h </w:instrText>
          </w:r>
          <w:r>
            <w:rPr>
              <w:color w:val="auto"/>
            </w:rPr>
            <w:fldChar w:fldCharType="separate"/>
          </w:r>
          <w:r>
            <w:rPr>
              <w:color w:val="auto"/>
            </w:rPr>
            <w:t>111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"_Toc34852953" </w:instrText>
          </w:r>
          <w:r>
            <w:rPr>
              <w:color w:val="auto"/>
            </w:rPr>
            <w:fldChar w:fldCharType="separate"/>
          </w:r>
          <w:r>
            <w:rPr>
              <w:rStyle w:val="21"/>
              <w:color w:val="auto"/>
            </w:rPr>
            <w:t>七、办公楼、工厂的承租人以疫情影响经营为由要求减免租金的，如何处理？</w:t>
          </w:r>
          <w:r>
            <w:rPr>
              <w:color w:val="auto"/>
            </w:rPr>
            <w:tab/>
          </w:r>
          <w:r>
            <w:rPr>
              <w:color w:val="auto"/>
            </w:rPr>
            <w:fldChar w:fldCharType="begin"/>
          </w:r>
          <w:r>
            <w:rPr>
              <w:color w:val="auto"/>
            </w:rPr>
            <w:instrText xml:space="preserve"> PAGEREF _Toc34852953 \h </w:instrText>
          </w:r>
          <w:r>
            <w:rPr>
              <w:color w:val="auto"/>
            </w:rPr>
            <w:fldChar w:fldCharType="separate"/>
          </w:r>
          <w:r>
            <w:rPr>
              <w:color w:val="auto"/>
            </w:rPr>
            <w:t>111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"_Toc34852954" </w:instrText>
          </w:r>
          <w:r>
            <w:rPr>
              <w:color w:val="auto"/>
            </w:rPr>
            <w:fldChar w:fldCharType="separate"/>
          </w:r>
          <w:r>
            <w:rPr>
              <w:rStyle w:val="21"/>
              <w:color w:val="auto"/>
            </w:rPr>
            <w:t>八、仓库的承租人以疫情影响经营为由要求减免租金如何处理？</w:t>
          </w:r>
          <w:r>
            <w:rPr>
              <w:color w:val="auto"/>
            </w:rPr>
            <w:tab/>
          </w:r>
          <w:r>
            <w:rPr>
              <w:color w:val="auto"/>
            </w:rPr>
            <w:fldChar w:fldCharType="begin"/>
          </w:r>
          <w:r>
            <w:rPr>
              <w:color w:val="auto"/>
            </w:rPr>
            <w:instrText xml:space="preserve"> PAGEREF _Toc34852954 \h </w:instrText>
          </w:r>
          <w:r>
            <w:rPr>
              <w:color w:val="auto"/>
            </w:rPr>
            <w:fldChar w:fldCharType="separate"/>
          </w:r>
          <w:r>
            <w:rPr>
              <w:color w:val="auto"/>
            </w:rPr>
            <w:t>112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"_Toc34852955" </w:instrText>
          </w:r>
          <w:r>
            <w:rPr>
              <w:color w:val="auto"/>
            </w:rPr>
            <w:fldChar w:fldCharType="separate"/>
          </w:r>
          <w:r>
            <w:rPr>
              <w:rStyle w:val="21"/>
              <w:color w:val="auto"/>
            </w:rPr>
            <w:t>九、住宅承租人以疫情影响住宅使用为由要求减免租金如何处理？</w:t>
          </w:r>
          <w:r>
            <w:rPr>
              <w:color w:val="auto"/>
            </w:rPr>
            <w:tab/>
          </w:r>
          <w:r>
            <w:rPr>
              <w:color w:val="auto"/>
            </w:rPr>
            <w:fldChar w:fldCharType="begin"/>
          </w:r>
          <w:r>
            <w:rPr>
              <w:color w:val="auto"/>
            </w:rPr>
            <w:instrText xml:space="preserve"> PAGEREF _Toc34852955 \h </w:instrText>
          </w:r>
          <w:r>
            <w:rPr>
              <w:color w:val="auto"/>
            </w:rPr>
            <w:fldChar w:fldCharType="separate"/>
          </w:r>
          <w:r>
            <w:rPr>
              <w:color w:val="auto"/>
            </w:rPr>
            <w:t>112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"_Toc34852956" </w:instrText>
          </w:r>
          <w:r>
            <w:rPr>
              <w:color w:val="auto"/>
            </w:rPr>
            <w:fldChar w:fldCharType="separate"/>
          </w:r>
          <w:r>
            <w:rPr>
              <w:rStyle w:val="21"/>
              <w:color w:val="auto"/>
            </w:rPr>
            <w:t>十、因疫情导致出租人无法按期交付房屋，该如何处理？</w:t>
          </w:r>
          <w:r>
            <w:rPr>
              <w:color w:val="auto"/>
            </w:rPr>
            <w:tab/>
          </w:r>
          <w:r>
            <w:rPr>
              <w:color w:val="auto"/>
            </w:rPr>
            <w:fldChar w:fldCharType="begin"/>
          </w:r>
          <w:r>
            <w:rPr>
              <w:color w:val="auto"/>
            </w:rPr>
            <w:instrText xml:space="preserve"> PAGEREF _Toc34852956 \h </w:instrText>
          </w:r>
          <w:r>
            <w:rPr>
              <w:color w:val="auto"/>
            </w:rPr>
            <w:fldChar w:fldCharType="separate"/>
          </w:r>
          <w:r>
            <w:rPr>
              <w:color w:val="auto"/>
            </w:rPr>
            <w:t>112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"_Toc34852957" </w:instrText>
          </w:r>
          <w:r>
            <w:rPr>
              <w:color w:val="auto"/>
            </w:rPr>
            <w:fldChar w:fldCharType="separate"/>
          </w:r>
          <w:r>
            <w:rPr>
              <w:rStyle w:val="21"/>
              <w:color w:val="auto"/>
            </w:rPr>
            <w:t>十一、承租人在租赁合同终止后未按期交回房屋的，该如何处理？</w:t>
          </w:r>
          <w:r>
            <w:rPr>
              <w:color w:val="auto"/>
            </w:rPr>
            <w:tab/>
          </w:r>
          <w:r>
            <w:rPr>
              <w:color w:val="auto"/>
            </w:rPr>
            <w:fldChar w:fldCharType="begin"/>
          </w:r>
          <w:r>
            <w:rPr>
              <w:color w:val="auto"/>
            </w:rPr>
            <w:instrText xml:space="preserve"> PAGEREF _Toc34852957 \h </w:instrText>
          </w:r>
          <w:r>
            <w:rPr>
              <w:color w:val="auto"/>
            </w:rPr>
            <w:fldChar w:fldCharType="separate"/>
          </w:r>
          <w:r>
            <w:rPr>
              <w:color w:val="auto"/>
            </w:rPr>
            <w:t>113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"_Toc34852958" </w:instrText>
          </w:r>
          <w:r>
            <w:rPr>
              <w:color w:val="auto"/>
            </w:rPr>
            <w:fldChar w:fldCharType="separate"/>
          </w:r>
          <w:r>
            <w:rPr>
              <w:rStyle w:val="21"/>
              <w:color w:val="auto"/>
            </w:rPr>
            <w:t>十二、承租人因为履行能力出现障碍导致迟延支付租金，出租人能否要求承租人承担违约责任？</w:t>
          </w:r>
          <w:r>
            <w:rPr>
              <w:color w:val="auto"/>
            </w:rPr>
            <w:tab/>
          </w:r>
          <w:r>
            <w:rPr>
              <w:color w:val="auto"/>
            </w:rPr>
            <w:fldChar w:fldCharType="begin"/>
          </w:r>
          <w:r>
            <w:rPr>
              <w:color w:val="auto"/>
            </w:rPr>
            <w:instrText xml:space="preserve"> PAGEREF _Toc34852958 \h </w:instrText>
          </w:r>
          <w:r>
            <w:rPr>
              <w:color w:val="auto"/>
            </w:rPr>
            <w:fldChar w:fldCharType="separate"/>
          </w:r>
          <w:r>
            <w:rPr>
              <w:color w:val="auto"/>
            </w:rPr>
            <w:t>113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"_Toc34852959" </w:instrText>
          </w:r>
          <w:r>
            <w:rPr>
              <w:color w:val="auto"/>
            </w:rPr>
            <w:fldChar w:fldCharType="separate"/>
          </w:r>
          <w:r>
            <w:rPr>
              <w:rStyle w:val="21"/>
              <w:color w:val="auto"/>
            </w:rPr>
            <w:t>十三、出租人在什么情况下可以减免承租人的违约金？</w:t>
          </w:r>
          <w:r>
            <w:rPr>
              <w:color w:val="auto"/>
            </w:rPr>
            <w:tab/>
          </w:r>
          <w:r>
            <w:rPr>
              <w:color w:val="auto"/>
            </w:rPr>
            <w:fldChar w:fldCharType="begin"/>
          </w:r>
          <w:r>
            <w:rPr>
              <w:color w:val="auto"/>
            </w:rPr>
            <w:instrText xml:space="preserve"> PAGEREF _Toc34852959 \h </w:instrText>
          </w:r>
          <w:r>
            <w:rPr>
              <w:color w:val="auto"/>
            </w:rPr>
            <w:fldChar w:fldCharType="separate"/>
          </w:r>
          <w:r>
            <w:rPr>
              <w:color w:val="auto"/>
            </w:rPr>
            <w:t>113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"_Toc34852960" </w:instrText>
          </w:r>
          <w:r>
            <w:rPr>
              <w:color w:val="auto"/>
            </w:rPr>
            <w:fldChar w:fldCharType="separate"/>
          </w:r>
          <w:r>
            <w:rPr>
              <w:rStyle w:val="21"/>
              <w:color w:val="auto"/>
            </w:rPr>
            <w:t>十四、出租人与承租人如何协商确定减免租金的标准？</w:t>
          </w:r>
          <w:r>
            <w:rPr>
              <w:color w:val="auto"/>
            </w:rPr>
            <w:tab/>
          </w:r>
          <w:r>
            <w:rPr>
              <w:color w:val="auto"/>
            </w:rPr>
            <w:fldChar w:fldCharType="begin"/>
          </w:r>
          <w:r>
            <w:rPr>
              <w:color w:val="auto"/>
            </w:rPr>
            <w:instrText xml:space="preserve"> PAGEREF _Toc34852960 \h </w:instrText>
          </w:r>
          <w:r>
            <w:rPr>
              <w:color w:val="auto"/>
            </w:rPr>
            <w:fldChar w:fldCharType="separate"/>
          </w:r>
          <w:r>
            <w:rPr>
              <w:color w:val="auto"/>
            </w:rPr>
            <w:t>114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"_Toc34852961" </w:instrText>
          </w:r>
          <w:r>
            <w:rPr>
              <w:color w:val="auto"/>
            </w:rPr>
            <w:fldChar w:fldCharType="separate"/>
          </w:r>
          <w:r>
            <w:rPr>
              <w:rStyle w:val="21"/>
              <w:color w:val="auto"/>
            </w:rPr>
            <w:t>十五、承租人要求减免租金的权利，应当在什么时候提出？</w:t>
          </w:r>
          <w:r>
            <w:rPr>
              <w:color w:val="auto"/>
            </w:rPr>
            <w:tab/>
          </w:r>
          <w:r>
            <w:rPr>
              <w:color w:val="auto"/>
            </w:rPr>
            <w:fldChar w:fldCharType="begin"/>
          </w:r>
          <w:r>
            <w:rPr>
              <w:color w:val="auto"/>
            </w:rPr>
            <w:instrText xml:space="preserve"> PAGEREF _Toc34852961 \h </w:instrText>
          </w:r>
          <w:r>
            <w:rPr>
              <w:color w:val="auto"/>
            </w:rPr>
            <w:fldChar w:fldCharType="separate"/>
          </w:r>
          <w:r>
            <w:rPr>
              <w:color w:val="auto"/>
            </w:rPr>
            <w:t>114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"_Toc34852962" </w:instrText>
          </w:r>
          <w:r>
            <w:rPr>
              <w:color w:val="auto"/>
            </w:rPr>
            <w:fldChar w:fldCharType="separate"/>
          </w:r>
          <w:r>
            <w:rPr>
              <w:rStyle w:val="21"/>
              <w:color w:val="auto"/>
            </w:rPr>
            <w:t>十六、合同中没有约定不可抗力条款，或合同虽约定了不可抗力，但未明确包含传染病疫情的情形，能否以不可抗力为由主张减免相应合同责任？</w:t>
          </w:r>
          <w:r>
            <w:rPr>
              <w:color w:val="auto"/>
            </w:rPr>
            <w:tab/>
          </w:r>
          <w:r>
            <w:rPr>
              <w:color w:val="auto"/>
            </w:rPr>
            <w:fldChar w:fldCharType="begin"/>
          </w:r>
          <w:r>
            <w:rPr>
              <w:color w:val="auto"/>
            </w:rPr>
            <w:instrText xml:space="preserve"> PAGEREF _Toc34852962 \h </w:instrText>
          </w:r>
          <w:r>
            <w:rPr>
              <w:color w:val="auto"/>
            </w:rPr>
            <w:fldChar w:fldCharType="separate"/>
          </w:r>
          <w:r>
            <w:rPr>
              <w:color w:val="auto"/>
            </w:rPr>
            <w:t>114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"_Toc34852963" </w:instrText>
          </w:r>
          <w:r>
            <w:rPr>
              <w:color w:val="auto"/>
            </w:rPr>
            <w:fldChar w:fldCharType="separate"/>
          </w:r>
          <w:r>
            <w:rPr>
              <w:rStyle w:val="21"/>
              <w:color w:val="auto"/>
            </w:rPr>
            <w:t>十七、对于剩余租赁期限较长的房屋租赁合同，承租人提出延长租期或解除合同如何处理？</w:t>
          </w:r>
          <w:r>
            <w:rPr>
              <w:color w:val="auto"/>
            </w:rPr>
            <w:tab/>
          </w:r>
          <w:r>
            <w:rPr>
              <w:color w:val="auto"/>
            </w:rPr>
            <w:fldChar w:fldCharType="begin"/>
          </w:r>
          <w:r>
            <w:rPr>
              <w:color w:val="auto"/>
            </w:rPr>
            <w:instrText xml:space="preserve"> PAGEREF _Toc34852963 \h </w:instrText>
          </w:r>
          <w:r>
            <w:rPr>
              <w:color w:val="auto"/>
            </w:rPr>
            <w:fldChar w:fldCharType="separate"/>
          </w:r>
          <w:r>
            <w:rPr>
              <w:color w:val="auto"/>
            </w:rPr>
            <w:t>114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"_Toc34852964" </w:instrText>
          </w:r>
          <w:r>
            <w:rPr>
              <w:color w:val="auto"/>
            </w:rPr>
            <w:fldChar w:fldCharType="separate"/>
          </w:r>
          <w:r>
            <w:rPr>
              <w:rStyle w:val="21"/>
              <w:color w:val="auto"/>
            </w:rPr>
            <w:t>十八、对于剩余租赁期限较短的房屋租赁合同，承租人提出延长租期或解除合同如何处理？</w:t>
          </w:r>
          <w:r>
            <w:rPr>
              <w:color w:val="auto"/>
            </w:rPr>
            <w:tab/>
          </w:r>
          <w:r>
            <w:rPr>
              <w:color w:val="auto"/>
            </w:rPr>
            <w:fldChar w:fldCharType="begin"/>
          </w:r>
          <w:r>
            <w:rPr>
              <w:color w:val="auto"/>
            </w:rPr>
            <w:instrText xml:space="preserve"> PAGEREF _Toc34852964 \h </w:instrText>
          </w:r>
          <w:r>
            <w:rPr>
              <w:color w:val="auto"/>
            </w:rPr>
            <w:fldChar w:fldCharType="separate"/>
          </w:r>
          <w:r>
            <w:rPr>
              <w:color w:val="auto"/>
            </w:rPr>
            <w:t>115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"_Toc34852965" </w:instrText>
          </w:r>
          <w:r>
            <w:rPr>
              <w:color w:val="auto"/>
            </w:rPr>
            <w:fldChar w:fldCharType="separate"/>
          </w:r>
          <w:r>
            <w:rPr>
              <w:rStyle w:val="21"/>
              <w:color w:val="auto"/>
            </w:rPr>
            <w:t>十九、对于正处于装修免租期内的房屋租赁合同，承租人提出延长租期或解除合同如何处理？</w:t>
          </w:r>
          <w:r>
            <w:rPr>
              <w:color w:val="auto"/>
            </w:rPr>
            <w:tab/>
          </w:r>
          <w:r>
            <w:rPr>
              <w:color w:val="auto"/>
            </w:rPr>
            <w:fldChar w:fldCharType="begin"/>
          </w:r>
          <w:r>
            <w:rPr>
              <w:color w:val="auto"/>
            </w:rPr>
            <w:instrText xml:space="preserve"> PAGEREF _Toc34852965 \h </w:instrText>
          </w:r>
          <w:r>
            <w:rPr>
              <w:color w:val="auto"/>
            </w:rPr>
            <w:fldChar w:fldCharType="separate"/>
          </w:r>
          <w:r>
            <w:rPr>
              <w:color w:val="auto"/>
            </w:rPr>
            <w:t>115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"_Toc34852966" </w:instrText>
          </w:r>
          <w:r>
            <w:rPr>
              <w:color w:val="auto"/>
            </w:rPr>
            <w:fldChar w:fldCharType="separate"/>
          </w:r>
          <w:r>
            <w:rPr>
              <w:rStyle w:val="21"/>
              <w:color w:val="auto"/>
            </w:rPr>
            <w:t>二十、承租人因其自身复工措施未达到政府要求而擅自开业，或因承租人房屋内发生疫情，被政府要求停业整顿，承租人要求免除停业期间的租金、管理费等款项的，如何处理？</w:t>
          </w:r>
          <w:r>
            <w:rPr>
              <w:color w:val="auto"/>
            </w:rPr>
            <w:tab/>
          </w:r>
          <w:r>
            <w:rPr>
              <w:color w:val="auto"/>
            </w:rPr>
            <w:fldChar w:fldCharType="begin"/>
          </w:r>
          <w:r>
            <w:rPr>
              <w:color w:val="auto"/>
            </w:rPr>
            <w:instrText xml:space="preserve"> PAGEREF _Toc34852966 \h </w:instrText>
          </w:r>
          <w:r>
            <w:rPr>
              <w:color w:val="auto"/>
            </w:rPr>
            <w:fldChar w:fldCharType="separate"/>
          </w:r>
          <w:r>
            <w:rPr>
              <w:color w:val="auto"/>
            </w:rPr>
            <w:t>115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"_Toc34852967" </w:instrText>
          </w:r>
          <w:r>
            <w:rPr>
              <w:color w:val="auto"/>
            </w:rPr>
            <w:fldChar w:fldCharType="separate"/>
          </w:r>
          <w:r>
            <w:rPr>
              <w:rStyle w:val="21"/>
              <w:color w:val="auto"/>
            </w:rPr>
            <w:t>二十一、商场、办公楼、文化体育场馆等场地出租人能否要求承租人全面落实政府疫情防控要求？</w:t>
          </w:r>
          <w:r>
            <w:rPr>
              <w:color w:val="auto"/>
            </w:rPr>
            <w:tab/>
          </w:r>
          <w:r>
            <w:rPr>
              <w:color w:val="auto"/>
            </w:rPr>
            <w:fldChar w:fldCharType="begin"/>
          </w:r>
          <w:r>
            <w:rPr>
              <w:color w:val="auto"/>
            </w:rPr>
            <w:instrText xml:space="preserve"> PAGEREF _Toc34852967 \h </w:instrText>
          </w:r>
          <w:r>
            <w:rPr>
              <w:color w:val="auto"/>
            </w:rPr>
            <w:fldChar w:fldCharType="separate"/>
          </w:r>
          <w:r>
            <w:rPr>
              <w:color w:val="auto"/>
            </w:rPr>
            <w:t>115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"_Toc34852968" </w:instrText>
          </w:r>
          <w:r>
            <w:rPr>
              <w:color w:val="auto"/>
            </w:rPr>
            <w:fldChar w:fldCharType="separate"/>
          </w:r>
          <w:r>
            <w:rPr>
              <w:rStyle w:val="21"/>
              <w:color w:val="auto"/>
            </w:rPr>
            <w:t>二十二、通过什么方式可以尽量降低出租人承担相关法律责任的风险？</w:t>
          </w:r>
          <w:r>
            <w:rPr>
              <w:color w:val="auto"/>
            </w:rPr>
            <w:tab/>
          </w:r>
          <w:r>
            <w:rPr>
              <w:color w:val="auto"/>
            </w:rPr>
            <w:fldChar w:fldCharType="begin"/>
          </w:r>
          <w:r>
            <w:rPr>
              <w:color w:val="auto"/>
            </w:rPr>
            <w:instrText xml:space="preserve"> PAGEREF _Toc34852968 \h </w:instrText>
          </w:r>
          <w:r>
            <w:rPr>
              <w:color w:val="auto"/>
            </w:rPr>
            <w:fldChar w:fldCharType="separate"/>
          </w:r>
          <w:r>
            <w:rPr>
              <w:color w:val="auto"/>
            </w:rPr>
            <w:t>116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"_Toc34852969" </w:instrText>
          </w:r>
          <w:r>
            <w:rPr>
              <w:color w:val="auto"/>
            </w:rPr>
            <w:fldChar w:fldCharType="separate"/>
          </w:r>
          <w:r>
            <w:rPr>
              <w:rStyle w:val="21"/>
              <w:color w:val="auto"/>
            </w:rPr>
            <w:t>二十三、商场、文化体育场馆等出租人能否以控制疫情为由，通知承租人全部暂停营业？</w:t>
          </w:r>
          <w:r>
            <w:rPr>
              <w:color w:val="auto"/>
            </w:rPr>
            <w:tab/>
          </w:r>
          <w:r>
            <w:rPr>
              <w:color w:val="auto"/>
            </w:rPr>
            <w:fldChar w:fldCharType="begin"/>
          </w:r>
          <w:r>
            <w:rPr>
              <w:color w:val="auto"/>
            </w:rPr>
            <w:instrText xml:space="preserve"> PAGEREF _Toc34852969 \h </w:instrText>
          </w:r>
          <w:r>
            <w:rPr>
              <w:color w:val="auto"/>
            </w:rPr>
            <w:fldChar w:fldCharType="separate"/>
          </w:r>
          <w:r>
            <w:rPr>
              <w:color w:val="auto"/>
            </w:rPr>
            <w:t>116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"_Toc34852970" </w:instrText>
          </w:r>
          <w:r>
            <w:rPr>
              <w:color w:val="auto"/>
            </w:rPr>
            <w:fldChar w:fldCharType="separate"/>
          </w:r>
          <w:r>
            <w:rPr>
              <w:rStyle w:val="21"/>
              <w:color w:val="auto"/>
            </w:rPr>
            <w:t>二十四、出租人在决定关停相关场所之前，应如何评估法律风险？</w:t>
          </w:r>
          <w:r>
            <w:rPr>
              <w:color w:val="auto"/>
            </w:rPr>
            <w:tab/>
          </w:r>
          <w:r>
            <w:rPr>
              <w:color w:val="auto"/>
            </w:rPr>
            <w:fldChar w:fldCharType="begin"/>
          </w:r>
          <w:r>
            <w:rPr>
              <w:color w:val="auto"/>
            </w:rPr>
            <w:instrText xml:space="preserve"> PAGEREF _Toc34852970 \h </w:instrText>
          </w:r>
          <w:r>
            <w:rPr>
              <w:color w:val="auto"/>
            </w:rPr>
            <w:fldChar w:fldCharType="separate"/>
          </w:r>
          <w:r>
            <w:rPr>
              <w:color w:val="auto"/>
            </w:rPr>
            <w:t>117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"_Toc34852971" </w:instrText>
          </w:r>
          <w:r>
            <w:rPr>
              <w:color w:val="auto"/>
            </w:rPr>
            <w:fldChar w:fldCharType="separate"/>
          </w:r>
          <w:r>
            <w:rPr>
              <w:rStyle w:val="21"/>
              <w:color w:val="auto"/>
            </w:rPr>
            <w:t>二十五、采用联营的商业模式，承租人因客流骤减或保护员工安全等原因主动选择停业，是否构成对租赁合同的违反？</w:t>
          </w:r>
          <w:r>
            <w:rPr>
              <w:color w:val="auto"/>
            </w:rPr>
            <w:tab/>
          </w:r>
          <w:r>
            <w:rPr>
              <w:color w:val="auto"/>
            </w:rPr>
            <w:fldChar w:fldCharType="begin"/>
          </w:r>
          <w:r>
            <w:rPr>
              <w:color w:val="auto"/>
            </w:rPr>
            <w:instrText xml:space="preserve"> PAGEREF _Toc34852971 \h </w:instrText>
          </w:r>
          <w:r>
            <w:rPr>
              <w:color w:val="auto"/>
            </w:rPr>
            <w:fldChar w:fldCharType="separate"/>
          </w:r>
          <w:r>
            <w:rPr>
              <w:color w:val="auto"/>
            </w:rPr>
            <w:t>117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"_Toc34852972" </w:instrText>
          </w:r>
          <w:r>
            <w:rPr>
              <w:color w:val="auto"/>
            </w:rPr>
            <w:fldChar w:fldCharType="separate"/>
          </w:r>
          <w:r>
            <w:rPr>
              <w:rStyle w:val="21"/>
              <w:color w:val="auto"/>
            </w:rPr>
            <w:t>二十六、全国各地都出台了什么样的租金减免及优惠政策？</w:t>
          </w:r>
          <w:r>
            <w:rPr>
              <w:color w:val="auto"/>
            </w:rPr>
            <w:tab/>
          </w:r>
          <w:r>
            <w:rPr>
              <w:color w:val="auto"/>
            </w:rPr>
            <w:fldChar w:fldCharType="begin"/>
          </w:r>
          <w:r>
            <w:rPr>
              <w:color w:val="auto"/>
            </w:rPr>
            <w:instrText xml:space="preserve"> PAGEREF _Toc34852972 \h </w:instrText>
          </w:r>
          <w:r>
            <w:rPr>
              <w:color w:val="auto"/>
            </w:rPr>
            <w:fldChar w:fldCharType="separate"/>
          </w:r>
          <w:r>
            <w:rPr>
              <w:color w:val="auto"/>
            </w:rPr>
            <w:t>118</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"_Toc34852973" </w:instrText>
          </w:r>
          <w:r>
            <w:rPr>
              <w:color w:val="auto"/>
            </w:rPr>
            <w:fldChar w:fldCharType="separate"/>
          </w:r>
          <w:r>
            <w:rPr>
              <w:rStyle w:val="21"/>
              <w:rFonts w:ascii="宋体" w:hAnsi="宋体" w:eastAsia="宋体"/>
              <w:color w:val="auto"/>
            </w:rPr>
            <w:t>第七部分 商业租赁合同类法律问题解答</w:t>
          </w:r>
          <w:r>
            <w:rPr>
              <w:color w:val="auto"/>
            </w:rPr>
            <w:tab/>
          </w:r>
          <w:r>
            <w:rPr>
              <w:color w:val="auto"/>
            </w:rPr>
            <w:fldChar w:fldCharType="begin"/>
          </w:r>
          <w:r>
            <w:rPr>
              <w:color w:val="auto"/>
            </w:rPr>
            <w:instrText xml:space="preserve"> PAGEREF _Toc34852973 \h </w:instrText>
          </w:r>
          <w:r>
            <w:rPr>
              <w:color w:val="auto"/>
            </w:rPr>
            <w:fldChar w:fldCharType="separate"/>
          </w:r>
          <w:r>
            <w:rPr>
              <w:color w:val="auto"/>
            </w:rPr>
            <w:t>121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"_Toc34852974" </w:instrText>
          </w:r>
          <w:r>
            <w:rPr>
              <w:color w:val="auto"/>
            </w:rPr>
            <w:fldChar w:fldCharType="separate"/>
          </w:r>
          <w:r>
            <w:rPr>
              <w:rStyle w:val="21"/>
              <w:color w:val="auto"/>
            </w:rPr>
            <w:t>一、新冠肺炎疫情能否适用不可抗力或情势变更？</w:t>
          </w:r>
          <w:r>
            <w:rPr>
              <w:color w:val="auto"/>
            </w:rPr>
            <w:tab/>
          </w:r>
          <w:r>
            <w:rPr>
              <w:color w:val="auto"/>
            </w:rPr>
            <w:fldChar w:fldCharType="begin"/>
          </w:r>
          <w:r>
            <w:rPr>
              <w:color w:val="auto"/>
            </w:rPr>
            <w:instrText xml:space="preserve"> PAGEREF _Toc34852974 \h </w:instrText>
          </w:r>
          <w:r>
            <w:rPr>
              <w:color w:val="auto"/>
            </w:rPr>
            <w:fldChar w:fldCharType="separate"/>
          </w:r>
          <w:r>
            <w:rPr>
              <w:color w:val="auto"/>
            </w:rPr>
            <w:t>121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"_Toc34852975" </w:instrText>
          </w:r>
          <w:r>
            <w:rPr>
              <w:color w:val="auto"/>
            </w:rPr>
            <w:fldChar w:fldCharType="separate"/>
          </w:r>
          <w:r>
            <w:rPr>
              <w:rStyle w:val="21"/>
              <w:color w:val="auto"/>
            </w:rPr>
            <w:t>二、政府要求暂停营业的影院、网吧、KTV等娱乐场所商业用房的承租人，以疫情防控影响经营为由主张减免租金，应如何处理？</w:t>
          </w:r>
          <w:r>
            <w:rPr>
              <w:color w:val="auto"/>
            </w:rPr>
            <w:tab/>
          </w:r>
          <w:r>
            <w:rPr>
              <w:color w:val="auto"/>
            </w:rPr>
            <w:fldChar w:fldCharType="begin"/>
          </w:r>
          <w:r>
            <w:rPr>
              <w:color w:val="auto"/>
            </w:rPr>
            <w:instrText xml:space="preserve"> PAGEREF _Toc34852975 \h </w:instrText>
          </w:r>
          <w:r>
            <w:rPr>
              <w:color w:val="auto"/>
            </w:rPr>
            <w:fldChar w:fldCharType="separate"/>
          </w:r>
          <w:r>
            <w:rPr>
              <w:color w:val="auto"/>
            </w:rPr>
            <w:t>121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"_Toc34852976" </w:instrText>
          </w:r>
          <w:r>
            <w:rPr>
              <w:color w:val="auto"/>
            </w:rPr>
            <w:fldChar w:fldCharType="separate"/>
          </w:r>
          <w:r>
            <w:rPr>
              <w:rStyle w:val="21"/>
              <w:color w:val="auto"/>
            </w:rPr>
            <w:t>三、对于受疫情经营影响很大的餐饮等商业用房的承租人主张减免租金的，应如何处理？</w:t>
          </w:r>
          <w:r>
            <w:rPr>
              <w:color w:val="auto"/>
            </w:rPr>
            <w:tab/>
          </w:r>
          <w:r>
            <w:rPr>
              <w:color w:val="auto"/>
            </w:rPr>
            <w:fldChar w:fldCharType="begin"/>
          </w:r>
          <w:r>
            <w:rPr>
              <w:color w:val="auto"/>
            </w:rPr>
            <w:instrText xml:space="preserve"> PAGEREF _Toc34852976 \h </w:instrText>
          </w:r>
          <w:r>
            <w:rPr>
              <w:color w:val="auto"/>
            </w:rPr>
            <w:fldChar w:fldCharType="separate"/>
          </w:r>
          <w:r>
            <w:rPr>
              <w:color w:val="auto"/>
            </w:rPr>
            <w:t>122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"_Toc34852977" </w:instrText>
          </w:r>
          <w:r>
            <w:rPr>
              <w:color w:val="auto"/>
            </w:rPr>
            <w:fldChar w:fldCharType="separate"/>
          </w:r>
          <w:r>
            <w:rPr>
              <w:rStyle w:val="21"/>
              <w:color w:val="auto"/>
            </w:rPr>
            <w:t>四、对于经营影响较小的果蔬超市、临街商铺等商业用房的承租人主张减免租金的，应如何处理？</w:t>
          </w:r>
          <w:r>
            <w:rPr>
              <w:color w:val="auto"/>
            </w:rPr>
            <w:tab/>
          </w:r>
          <w:r>
            <w:rPr>
              <w:color w:val="auto"/>
            </w:rPr>
            <w:fldChar w:fldCharType="begin"/>
          </w:r>
          <w:r>
            <w:rPr>
              <w:color w:val="auto"/>
            </w:rPr>
            <w:instrText xml:space="preserve"> PAGEREF _Toc34852977 \h </w:instrText>
          </w:r>
          <w:r>
            <w:rPr>
              <w:color w:val="auto"/>
            </w:rPr>
            <w:fldChar w:fldCharType="separate"/>
          </w:r>
          <w:r>
            <w:rPr>
              <w:color w:val="auto"/>
            </w:rPr>
            <w:t>122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"_Toc34852978" </w:instrText>
          </w:r>
          <w:r>
            <w:rPr>
              <w:color w:val="auto"/>
            </w:rPr>
            <w:fldChar w:fldCharType="separate"/>
          </w:r>
          <w:r>
            <w:rPr>
              <w:rStyle w:val="21"/>
              <w:color w:val="auto"/>
            </w:rPr>
            <w:t>五、对于写字楼、工厂等以受疫情影响为由要求减免租金的，应如何处理？</w:t>
          </w:r>
          <w:r>
            <w:rPr>
              <w:color w:val="auto"/>
            </w:rPr>
            <w:tab/>
          </w:r>
          <w:r>
            <w:rPr>
              <w:color w:val="auto"/>
            </w:rPr>
            <w:fldChar w:fldCharType="begin"/>
          </w:r>
          <w:r>
            <w:rPr>
              <w:color w:val="auto"/>
            </w:rPr>
            <w:instrText xml:space="preserve"> PAGEREF _Toc34852978 \h </w:instrText>
          </w:r>
          <w:r>
            <w:rPr>
              <w:color w:val="auto"/>
            </w:rPr>
            <w:fldChar w:fldCharType="separate"/>
          </w:r>
          <w:r>
            <w:rPr>
              <w:color w:val="auto"/>
            </w:rPr>
            <w:t>123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"_Toc34852979" </w:instrText>
          </w:r>
          <w:r>
            <w:rPr>
              <w:color w:val="auto"/>
            </w:rPr>
            <w:fldChar w:fldCharType="separate"/>
          </w:r>
          <w:r>
            <w:rPr>
              <w:rStyle w:val="21"/>
              <w:color w:val="auto"/>
            </w:rPr>
            <w:t>六、对于以受疫情影响为由主张减免租金或解除合同的商业租赁合同纠纷，应当优先考虑什么情形？</w:t>
          </w:r>
          <w:r>
            <w:rPr>
              <w:color w:val="auto"/>
            </w:rPr>
            <w:tab/>
          </w:r>
          <w:r>
            <w:rPr>
              <w:color w:val="auto"/>
            </w:rPr>
            <w:fldChar w:fldCharType="begin"/>
          </w:r>
          <w:r>
            <w:rPr>
              <w:color w:val="auto"/>
            </w:rPr>
            <w:instrText xml:space="preserve"> PAGEREF _Toc34852979 \h </w:instrText>
          </w:r>
          <w:r>
            <w:rPr>
              <w:color w:val="auto"/>
            </w:rPr>
            <w:fldChar w:fldCharType="separate"/>
          </w:r>
          <w:r>
            <w:rPr>
              <w:color w:val="auto"/>
            </w:rPr>
            <w:t>123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"_Toc34852980" </w:instrText>
          </w:r>
          <w:r>
            <w:rPr>
              <w:color w:val="auto"/>
            </w:rPr>
            <w:fldChar w:fldCharType="separate"/>
          </w:r>
          <w:r>
            <w:rPr>
              <w:rStyle w:val="21"/>
              <w:color w:val="auto"/>
            </w:rPr>
            <w:t>七、承租人在租赁合同终止后因疫情原因未按期交回房屋的，应当如何处理？</w:t>
          </w:r>
          <w:r>
            <w:rPr>
              <w:color w:val="auto"/>
            </w:rPr>
            <w:tab/>
          </w:r>
          <w:r>
            <w:rPr>
              <w:color w:val="auto"/>
            </w:rPr>
            <w:fldChar w:fldCharType="begin"/>
          </w:r>
          <w:r>
            <w:rPr>
              <w:color w:val="auto"/>
            </w:rPr>
            <w:instrText xml:space="preserve"> PAGEREF _Toc34852980 \h </w:instrText>
          </w:r>
          <w:r>
            <w:rPr>
              <w:color w:val="auto"/>
            </w:rPr>
            <w:fldChar w:fldCharType="separate"/>
          </w:r>
          <w:r>
            <w:rPr>
              <w:color w:val="auto"/>
            </w:rPr>
            <w:t>123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"_Toc34852981" </w:instrText>
          </w:r>
          <w:r>
            <w:rPr>
              <w:color w:val="auto"/>
            </w:rPr>
            <w:fldChar w:fldCharType="separate"/>
          </w:r>
          <w:r>
            <w:rPr>
              <w:rStyle w:val="21"/>
              <w:color w:val="auto"/>
            </w:rPr>
            <w:t>八、对于剩余租赁期限较长的房屋租赁合同，承租人提出因疫情影响要求解除合同的，应如何处理？</w:t>
          </w:r>
          <w:r>
            <w:rPr>
              <w:color w:val="auto"/>
            </w:rPr>
            <w:tab/>
          </w:r>
          <w:r>
            <w:rPr>
              <w:color w:val="auto"/>
            </w:rPr>
            <w:fldChar w:fldCharType="begin"/>
          </w:r>
          <w:r>
            <w:rPr>
              <w:color w:val="auto"/>
            </w:rPr>
            <w:instrText xml:space="preserve"> PAGEREF _Toc34852981 \h </w:instrText>
          </w:r>
          <w:r>
            <w:rPr>
              <w:color w:val="auto"/>
            </w:rPr>
            <w:fldChar w:fldCharType="separate"/>
          </w:r>
          <w:r>
            <w:rPr>
              <w:color w:val="auto"/>
            </w:rPr>
            <w:t>124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"_Toc34852982" </w:instrText>
          </w:r>
          <w:r>
            <w:rPr>
              <w:color w:val="auto"/>
            </w:rPr>
            <w:fldChar w:fldCharType="separate"/>
          </w:r>
          <w:r>
            <w:rPr>
              <w:rStyle w:val="21"/>
              <w:color w:val="auto"/>
            </w:rPr>
            <w:t>九、对于处于装修免租期的房屋租赁合同，承租人提出延长免租期的，应如何处理？</w:t>
          </w:r>
          <w:r>
            <w:rPr>
              <w:color w:val="auto"/>
            </w:rPr>
            <w:tab/>
          </w:r>
          <w:r>
            <w:rPr>
              <w:color w:val="auto"/>
            </w:rPr>
            <w:fldChar w:fldCharType="begin"/>
          </w:r>
          <w:r>
            <w:rPr>
              <w:color w:val="auto"/>
            </w:rPr>
            <w:instrText xml:space="preserve"> PAGEREF _Toc34852982 \h </w:instrText>
          </w:r>
          <w:r>
            <w:rPr>
              <w:color w:val="auto"/>
            </w:rPr>
            <w:fldChar w:fldCharType="separate"/>
          </w:r>
          <w:r>
            <w:rPr>
              <w:color w:val="auto"/>
            </w:rPr>
            <w:t>124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"_Toc34852983" </w:instrText>
          </w:r>
          <w:r>
            <w:rPr>
              <w:color w:val="auto"/>
            </w:rPr>
            <w:fldChar w:fldCharType="separate"/>
          </w:r>
          <w:r>
            <w:rPr>
              <w:rStyle w:val="21"/>
              <w:color w:val="auto"/>
            </w:rPr>
            <w:t>十、承租人因其自身复工措施未达到政府要求而擅自开业，或因承租人房屋内发生疫情，被政府要求停业整顿，承租人要求免除停业期间的租金、管理费等款项的，如何处理？</w:t>
          </w:r>
          <w:r>
            <w:rPr>
              <w:color w:val="auto"/>
            </w:rPr>
            <w:tab/>
          </w:r>
          <w:r>
            <w:rPr>
              <w:color w:val="auto"/>
            </w:rPr>
            <w:fldChar w:fldCharType="begin"/>
          </w:r>
          <w:r>
            <w:rPr>
              <w:color w:val="auto"/>
            </w:rPr>
            <w:instrText xml:space="preserve"> PAGEREF _Toc34852983 \h </w:instrText>
          </w:r>
          <w:r>
            <w:rPr>
              <w:color w:val="auto"/>
            </w:rPr>
            <w:fldChar w:fldCharType="separate"/>
          </w:r>
          <w:r>
            <w:rPr>
              <w:color w:val="auto"/>
            </w:rPr>
            <w:t>124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"_Toc34852984" </w:instrText>
          </w:r>
          <w:r>
            <w:rPr>
              <w:color w:val="auto"/>
            </w:rPr>
            <w:fldChar w:fldCharType="separate"/>
          </w:r>
          <w:r>
            <w:rPr>
              <w:rStyle w:val="21"/>
              <w:color w:val="auto"/>
            </w:rPr>
            <w:t>十一、承租人如与出租人就疫情期间租金减免问题无法达成一致的，应如何处理？</w:t>
          </w:r>
          <w:r>
            <w:rPr>
              <w:color w:val="auto"/>
            </w:rPr>
            <w:tab/>
          </w:r>
          <w:r>
            <w:rPr>
              <w:color w:val="auto"/>
            </w:rPr>
            <w:fldChar w:fldCharType="begin"/>
          </w:r>
          <w:r>
            <w:rPr>
              <w:color w:val="auto"/>
            </w:rPr>
            <w:instrText xml:space="preserve"> PAGEREF _Toc34852984 \h </w:instrText>
          </w:r>
          <w:r>
            <w:rPr>
              <w:color w:val="auto"/>
            </w:rPr>
            <w:fldChar w:fldCharType="separate"/>
          </w:r>
          <w:r>
            <w:rPr>
              <w:color w:val="auto"/>
            </w:rPr>
            <w:t>125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"_Toc34852985" </w:instrText>
          </w:r>
          <w:r>
            <w:rPr>
              <w:color w:val="auto"/>
            </w:rPr>
            <w:fldChar w:fldCharType="separate"/>
          </w:r>
          <w:r>
            <w:rPr>
              <w:rStyle w:val="21"/>
              <w:color w:val="auto"/>
            </w:rPr>
            <w:t>十二、疫情期间，出租人与承租人之间应如何发出通知？</w:t>
          </w:r>
          <w:r>
            <w:rPr>
              <w:color w:val="auto"/>
            </w:rPr>
            <w:tab/>
          </w:r>
          <w:r>
            <w:rPr>
              <w:color w:val="auto"/>
            </w:rPr>
            <w:fldChar w:fldCharType="begin"/>
          </w:r>
          <w:r>
            <w:rPr>
              <w:color w:val="auto"/>
            </w:rPr>
            <w:instrText xml:space="preserve"> PAGEREF _Toc34852985 \h </w:instrText>
          </w:r>
          <w:r>
            <w:rPr>
              <w:color w:val="auto"/>
            </w:rPr>
            <w:fldChar w:fldCharType="separate"/>
          </w:r>
          <w:r>
            <w:rPr>
              <w:color w:val="auto"/>
            </w:rPr>
            <w:t>125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"_Toc34852986" </w:instrText>
          </w:r>
          <w:r>
            <w:rPr>
              <w:color w:val="auto"/>
            </w:rPr>
            <w:fldChar w:fldCharType="separate"/>
          </w:r>
          <w:r>
            <w:rPr>
              <w:rStyle w:val="21"/>
              <w:color w:val="auto"/>
            </w:rPr>
            <w:t>十三、疫情期间，承租人应如何收集和固定证据？</w:t>
          </w:r>
          <w:r>
            <w:rPr>
              <w:color w:val="auto"/>
            </w:rPr>
            <w:tab/>
          </w:r>
          <w:r>
            <w:rPr>
              <w:color w:val="auto"/>
            </w:rPr>
            <w:fldChar w:fldCharType="begin"/>
          </w:r>
          <w:r>
            <w:rPr>
              <w:color w:val="auto"/>
            </w:rPr>
            <w:instrText xml:space="preserve"> PAGEREF _Toc34852986 \h </w:instrText>
          </w:r>
          <w:r>
            <w:rPr>
              <w:color w:val="auto"/>
            </w:rPr>
            <w:fldChar w:fldCharType="separate"/>
          </w:r>
          <w:r>
            <w:rPr>
              <w:color w:val="auto"/>
            </w:rPr>
            <w:t>125</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"_Toc34852987" </w:instrText>
          </w:r>
          <w:r>
            <w:rPr>
              <w:color w:val="auto"/>
            </w:rPr>
            <w:fldChar w:fldCharType="separate"/>
          </w:r>
          <w:r>
            <w:rPr>
              <w:rStyle w:val="21"/>
              <w:rFonts w:ascii="宋体" w:hAnsi="宋体" w:eastAsia="宋体"/>
              <w:color w:val="auto"/>
            </w:rPr>
            <w:t>第八部分 合同类法律问题解答</w:t>
          </w:r>
          <w:r>
            <w:rPr>
              <w:color w:val="auto"/>
            </w:rPr>
            <w:tab/>
          </w:r>
          <w:r>
            <w:rPr>
              <w:color w:val="auto"/>
            </w:rPr>
            <w:fldChar w:fldCharType="begin"/>
          </w:r>
          <w:r>
            <w:rPr>
              <w:color w:val="auto"/>
            </w:rPr>
            <w:instrText xml:space="preserve"> PAGEREF _Toc34852987 \h </w:instrText>
          </w:r>
          <w:r>
            <w:rPr>
              <w:color w:val="auto"/>
            </w:rPr>
            <w:fldChar w:fldCharType="separate"/>
          </w:r>
          <w:r>
            <w:rPr>
              <w:color w:val="auto"/>
            </w:rPr>
            <w:t>126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"_Toc34852988" </w:instrText>
          </w:r>
          <w:r>
            <w:rPr>
              <w:color w:val="auto"/>
            </w:rPr>
            <w:fldChar w:fldCharType="separate"/>
          </w:r>
          <w:r>
            <w:rPr>
              <w:rStyle w:val="21"/>
              <w:color w:val="auto"/>
            </w:rPr>
            <w:t>一、疫情期间合同纠纷处理的基本原则</w:t>
          </w:r>
          <w:r>
            <w:rPr>
              <w:color w:val="auto"/>
            </w:rPr>
            <w:tab/>
          </w:r>
          <w:r>
            <w:rPr>
              <w:color w:val="auto"/>
            </w:rPr>
            <w:fldChar w:fldCharType="begin"/>
          </w:r>
          <w:r>
            <w:rPr>
              <w:color w:val="auto"/>
            </w:rPr>
            <w:instrText xml:space="preserve"> PAGEREF _Toc34852988 \h </w:instrText>
          </w:r>
          <w:r>
            <w:rPr>
              <w:color w:val="auto"/>
            </w:rPr>
            <w:fldChar w:fldCharType="separate"/>
          </w:r>
          <w:r>
            <w:rPr>
              <w:color w:val="auto"/>
            </w:rPr>
            <w:t>126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"_Toc34852989" </w:instrText>
          </w:r>
          <w:r>
            <w:rPr>
              <w:color w:val="auto"/>
            </w:rPr>
            <w:fldChar w:fldCharType="separate"/>
          </w:r>
          <w:r>
            <w:rPr>
              <w:rStyle w:val="21"/>
              <w:color w:val="auto"/>
            </w:rPr>
            <w:t>二、新冠肺炎疫情能否认定为不可抗力？</w:t>
          </w:r>
          <w:r>
            <w:rPr>
              <w:color w:val="auto"/>
            </w:rPr>
            <w:tab/>
          </w:r>
          <w:r>
            <w:rPr>
              <w:color w:val="auto"/>
            </w:rPr>
            <w:fldChar w:fldCharType="begin"/>
          </w:r>
          <w:r>
            <w:rPr>
              <w:color w:val="auto"/>
            </w:rPr>
            <w:instrText xml:space="preserve"> PAGEREF _Toc34852989 \h </w:instrText>
          </w:r>
          <w:r>
            <w:rPr>
              <w:color w:val="auto"/>
            </w:rPr>
            <w:fldChar w:fldCharType="separate"/>
          </w:r>
          <w:r>
            <w:rPr>
              <w:color w:val="auto"/>
            </w:rPr>
            <w:t>126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"_Toc34852990" </w:instrText>
          </w:r>
          <w:r>
            <w:rPr>
              <w:color w:val="auto"/>
            </w:rPr>
            <w:fldChar w:fldCharType="separate"/>
          </w:r>
          <w:r>
            <w:rPr>
              <w:rStyle w:val="21"/>
              <w:color w:val="auto"/>
            </w:rPr>
            <w:t>三、新冠肺炎疫情或防控措施被认定为不可抗力的，不可抗力期间如何确定？</w:t>
          </w:r>
          <w:r>
            <w:rPr>
              <w:color w:val="auto"/>
            </w:rPr>
            <w:tab/>
          </w:r>
          <w:r>
            <w:rPr>
              <w:color w:val="auto"/>
            </w:rPr>
            <w:fldChar w:fldCharType="begin"/>
          </w:r>
          <w:r>
            <w:rPr>
              <w:color w:val="auto"/>
            </w:rPr>
            <w:instrText xml:space="preserve"> PAGEREF _Toc34852990 \h </w:instrText>
          </w:r>
          <w:r>
            <w:rPr>
              <w:color w:val="auto"/>
            </w:rPr>
            <w:fldChar w:fldCharType="separate"/>
          </w:r>
          <w:r>
            <w:rPr>
              <w:color w:val="auto"/>
            </w:rPr>
            <w:t>127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"_Toc34852991" </w:instrText>
          </w:r>
          <w:r>
            <w:rPr>
              <w:color w:val="auto"/>
            </w:rPr>
            <w:fldChar w:fldCharType="separate"/>
          </w:r>
          <w:r>
            <w:rPr>
              <w:rStyle w:val="21"/>
              <w:color w:val="auto"/>
            </w:rPr>
            <w:t>四、疫情期间合同按原条件继续履行显失公平怎么办？</w:t>
          </w:r>
          <w:r>
            <w:rPr>
              <w:color w:val="auto"/>
            </w:rPr>
            <w:tab/>
          </w:r>
          <w:r>
            <w:rPr>
              <w:color w:val="auto"/>
            </w:rPr>
            <w:fldChar w:fldCharType="begin"/>
          </w:r>
          <w:r>
            <w:rPr>
              <w:color w:val="auto"/>
            </w:rPr>
            <w:instrText xml:space="preserve"> PAGEREF _Toc34852991 \h </w:instrText>
          </w:r>
          <w:r>
            <w:rPr>
              <w:color w:val="auto"/>
            </w:rPr>
            <w:fldChar w:fldCharType="separate"/>
          </w:r>
          <w:r>
            <w:rPr>
              <w:color w:val="auto"/>
            </w:rPr>
            <w:t>128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"_Toc34852992" </w:instrText>
          </w:r>
          <w:r>
            <w:rPr>
              <w:color w:val="auto"/>
            </w:rPr>
            <w:fldChar w:fldCharType="separate"/>
          </w:r>
          <w:r>
            <w:rPr>
              <w:rStyle w:val="21"/>
              <w:color w:val="auto"/>
            </w:rPr>
            <w:t>五、承租人能否以新冠肺炎疫情为由要求减免租金？</w:t>
          </w:r>
          <w:r>
            <w:rPr>
              <w:color w:val="auto"/>
            </w:rPr>
            <w:tab/>
          </w:r>
          <w:r>
            <w:rPr>
              <w:color w:val="auto"/>
            </w:rPr>
            <w:fldChar w:fldCharType="begin"/>
          </w:r>
          <w:r>
            <w:rPr>
              <w:color w:val="auto"/>
            </w:rPr>
            <w:instrText xml:space="preserve"> PAGEREF _Toc34852992 \h </w:instrText>
          </w:r>
          <w:r>
            <w:rPr>
              <w:color w:val="auto"/>
            </w:rPr>
            <w:fldChar w:fldCharType="separate"/>
          </w:r>
          <w:r>
            <w:rPr>
              <w:color w:val="auto"/>
            </w:rPr>
            <w:t>129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"_Toc34852993" </w:instrText>
          </w:r>
          <w:r>
            <w:rPr>
              <w:color w:val="auto"/>
            </w:rPr>
            <w:fldChar w:fldCharType="separate"/>
          </w:r>
          <w:r>
            <w:rPr>
              <w:rStyle w:val="21"/>
              <w:color w:val="auto"/>
            </w:rPr>
            <w:t>六、合同一方能否以新冠肺炎疫情为由单方解除合同？</w:t>
          </w:r>
          <w:r>
            <w:rPr>
              <w:color w:val="auto"/>
            </w:rPr>
            <w:tab/>
          </w:r>
          <w:r>
            <w:rPr>
              <w:color w:val="auto"/>
            </w:rPr>
            <w:fldChar w:fldCharType="begin"/>
          </w:r>
          <w:r>
            <w:rPr>
              <w:color w:val="auto"/>
            </w:rPr>
            <w:instrText xml:space="preserve"> PAGEREF _Toc34852993 \h </w:instrText>
          </w:r>
          <w:r>
            <w:rPr>
              <w:color w:val="auto"/>
            </w:rPr>
            <w:fldChar w:fldCharType="separate"/>
          </w:r>
          <w:r>
            <w:rPr>
              <w:color w:val="auto"/>
            </w:rPr>
            <w:t>130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"_Toc34852994" </w:instrText>
          </w:r>
          <w:r>
            <w:rPr>
              <w:color w:val="auto"/>
            </w:rPr>
            <w:fldChar w:fldCharType="separate"/>
          </w:r>
          <w:r>
            <w:rPr>
              <w:rStyle w:val="21"/>
              <w:color w:val="auto"/>
            </w:rPr>
            <w:t>七、新冠肺炎疫情发生后订立的合同，当事人以不可抗力主张权利的如何处理?</w:t>
          </w:r>
          <w:r>
            <w:rPr>
              <w:color w:val="auto"/>
            </w:rPr>
            <w:tab/>
          </w:r>
          <w:r>
            <w:rPr>
              <w:color w:val="auto"/>
            </w:rPr>
            <w:fldChar w:fldCharType="begin"/>
          </w:r>
          <w:r>
            <w:rPr>
              <w:color w:val="auto"/>
            </w:rPr>
            <w:instrText xml:space="preserve"> PAGEREF _Toc34852994 \h </w:instrText>
          </w:r>
          <w:r>
            <w:rPr>
              <w:color w:val="auto"/>
            </w:rPr>
            <w:fldChar w:fldCharType="separate"/>
          </w:r>
          <w:r>
            <w:rPr>
              <w:color w:val="auto"/>
            </w:rPr>
            <w:t>131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"_Toc34852995" </w:instrText>
          </w:r>
          <w:r>
            <w:rPr>
              <w:color w:val="auto"/>
            </w:rPr>
            <w:fldChar w:fldCharType="separate"/>
          </w:r>
          <w:r>
            <w:rPr>
              <w:rStyle w:val="21"/>
              <w:color w:val="auto"/>
            </w:rPr>
            <w:t>八、新冠肺炎疫情发生前后，当事人一方迟延履行的，如何处理?</w:t>
          </w:r>
          <w:r>
            <w:rPr>
              <w:color w:val="auto"/>
            </w:rPr>
            <w:tab/>
          </w:r>
          <w:r>
            <w:rPr>
              <w:color w:val="auto"/>
            </w:rPr>
            <w:fldChar w:fldCharType="begin"/>
          </w:r>
          <w:r>
            <w:rPr>
              <w:color w:val="auto"/>
            </w:rPr>
            <w:instrText xml:space="preserve"> PAGEREF _Toc34852995 \h </w:instrText>
          </w:r>
          <w:r>
            <w:rPr>
              <w:color w:val="auto"/>
            </w:rPr>
            <w:fldChar w:fldCharType="separate"/>
          </w:r>
          <w:r>
            <w:rPr>
              <w:color w:val="auto"/>
            </w:rPr>
            <w:t>132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"_Toc34852996" </w:instrText>
          </w:r>
          <w:r>
            <w:rPr>
              <w:color w:val="auto"/>
            </w:rPr>
            <w:fldChar w:fldCharType="separate"/>
          </w:r>
          <w:r>
            <w:rPr>
              <w:rStyle w:val="21"/>
              <w:color w:val="auto"/>
            </w:rPr>
            <w:t>九、新冠肺炎疫情期间，合同当事人如何履行合同附随义务？</w:t>
          </w:r>
          <w:r>
            <w:rPr>
              <w:color w:val="auto"/>
            </w:rPr>
            <w:tab/>
          </w:r>
          <w:r>
            <w:rPr>
              <w:color w:val="auto"/>
            </w:rPr>
            <w:fldChar w:fldCharType="begin"/>
          </w:r>
          <w:r>
            <w:rPr>
              <w:color w:val="auto"/>
            </w:rPr>
            <w:instrText xml:space="preserve"> PAGEREF _Toc34852996 \h </w:instrText>
          </w:r>
          <w:r>
            <w:rPr>
              <w:color w:val="auto"/>
            </w:rPr>
            <w:fldChar w:fldCharType="separate"/>
          </w:r>
          <w:r>
            <w:rPr>
              <w:color w:val="auto"/>
            </w:rPr>
            <w:t>132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"_Toc34852997" </w:instrText>
          </w:r>
          <w:r>
            <w:rPr>
              <w:color w:val="auto"/>
            </w:rPr>
            <w:fldChar w:fldCharType="separate"/>
          </w:r>
          <w:r>
            <w:rPr>
              <w:rStyle w:val="21"/>
              <w:color w:val="auto"/>
            </w:rPr>
            <w:t>十、因新冠肺炎疫情造成工程建设停工、工期延误的，如何处理？</w:t>
          </w:r>
          <w:r>
            <w:rPr>
              <w:color w:val="auto"/>
            </w:rPr>
            <w:tab/>
          </w:r>
          <w:r>
            <w:rPr>
              <w:color w:val="auto"/>
            </w:rPr>
            <w:fldChar w:fldCharType="begin"/>
          </w:r>
          <w:r>
            <w:rPr>
              <w:color w:val="auto"/>
            </w:rPr>
            <w:instrText xml:space="preserve"> PAGEREF _Toc34852997 \h </w:instrText>
          </w:r>
          <w:r>
            <w:rPr>
              <w:color w:val="auto"/>
            </w:rPr>
            <w:fldChar w:fldCharType="separate"/>
          </w:r>
          <w:r>
            <w:rPr>
              <w:color w:val="auto"/>
            </w:rPr>
            <w:t>133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"_Toc34852998" </w:instrText>
          </w:r>
          <w:r>
            <w:rPr>
              <w:color w:val="auto"/>
            </w:rPr>
            <w:fldChar w:fldCharType="separate"/>
          </w:r>
          <w:r>
            <w:rPr>
              <w:rStyle w:val="21"/>
              <w:color w:val="auto"/>
            </w:rPr>
            <w:t>十一、新冠肺炎疫情防控期间诉讼时效的中止问题</w:t>
          </w:r>
          <w:r>
            <w:rPr>
              <w:color w:val="auto"/>
            </w:rPr>
            <w:tab/>
          </w:r>
          <w:r>
            <w:rPr>
              <w:color w:val="auto"/>
            </w:rPr>
            <w:fldChar w:fldCharType="begin"/>
          </w:r>
          <w:r>
            <w:rPr>
              <w:color w:val="auto"/>
            </w:rPr>
            <w:instrText xml:space="preserve"> PAGEREF _Toc34852998 \h </w:instrText>
          </w:r>
          <w:r>
            <w:rPr>
              <w:color w:val="auto"/>
            </w:rPr>
            <w:fldChar w:fldCharType="separate"/>
          </w:r>
          <w:r>
            <w:rPr>
              <w:color w:val="auto"/>
            </w:rPr>
            <w:t>134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"_Toc34852999" </w:instrText>
          </w:r>
          <w:r>
            <w:rPr>
              <w:color w:val="auto"/>
            </w:rPr>
            <w:fldChar w:fldCharType="separate"/>
          </w:r>
          <w:r>
            <w:rPr>
              <w:rStyle w:val="21"/>
              <w:color w:val="auto"/>
            </w:rPr>
            <w:t>十二、新冠肺炎疫情期间如何订立合同？</w:t>
          </w:r>
          <w:r>
            <w:rPr>
              <w:color w:val="auto"/>
            </w:rPr>
            <w:tab/>
          </w:r>
          <w:r>
            <w:rPr>
              <w:color w:val="auto"/>
            </w:rPr>
            <w:fldChar w:fldCharType="begin"/>
          </w:r>
          <w:r>
            <w:rPr>
              <w:color w:val="auto"/>
            </w:rPr>
            <w:instrText xml:space="preserve"> PAGEREF _Toc34852999 \h </w:instrText>
          </w:r>
          <w:r>
            <w:rPr>
              <w:color w:val="auto"/>
            </w:rPr>
            <w:fldChar w:fldCharType="separate"/>
          </w:r>
          <w:r>
            <w:rPr>
              <w:color w:val="auto"/>
            </w:rPr>
            <w:t>134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"_Toc34853000" </w:instrText>
          </w:r>
          <w:r>
            <w:rPr>
              <w:color w:val="auto"/>
            </w:rPr>
            <w:fldChar w:fldCharType="separate"/>
          </w:r>
          <w:r>
            <w:rPr>
              <w:rStyle w:val="21"/>
              <w:color w:val="auto"/>
            </w:rPr>
            <w:t>十三、新冠肺炎疫情期间如何协商解除合同？</w:t>
          </w:r>
          <w:r>
            <w:rPr>
              <w:color w:val="auto"/>
            </w:rPr>
            <w:tab/>
          </w:r>
          <w:r>
            <w:rPr>
              <w:color w:val="auto"/>
            </w:rPr>
            <w:fldChar w:fldCharType="begin"/>
          </w:r>
          <w:r>
            <w:rPr>
              <w:color w:val="auto"/>
            </w:rPr>
            <w:instrText xml:space="preserve"> PAGEREF _Toc34853000 \h </w:instrText>
          </w:r>
          <w:r>
            <w:rPr>
              <w:color w:val="auto"/>
            </w:rPr>
            <w:fldChar w:fldCharType="separate"/>
          </w:r>
          <w:r>
            <w:rPr>
              <w:color w:val="auto"/>
            </w:rPr>
            <w:t>135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"_Toc34853001" </w:instrText>
          </w:r>
          <w:r>
            <w:rPr>
              <w:color w:val="auto"/>
            </w:rPr>
            <w:fldChar w:fldCharType="separate"/>
          </w:r>
          <w:r>
            <w:rPr>
              <w:rStyle w:val="21"/>
              <w:color w:val="auto"/>
            </w:rPr>
            <w:t>十四、新冠疫情期间如何行使合同法定解除权？</w:t>
          </w:r>
          <w:r>
            <w:rPr>
              <w:color w:val="auto"/>
            </w:rPr>
            <w:tab/>
          </w:r>
          <w:r>
            <w:rPr>
              <w:color w:val="auto"/>
            </w:rPr>
            <w:fldChar w:fldCharType="begin"/>
          </w:r>
          <w:r>
            <w:rPr>
              <w:color w:val="auto"/>
            </w:rPr>
            <w:instrText xml:space="preserve"> PAGEREF _Toc34853001 \h </w:instrText>
          </w:r>
          <w:r>
            <w:rPr>
              <w:color w:val="auto"/>
            </w:rPr>
            <w:fldChar w:fldCharType="separate"/>
          </w:r>
          <w:r>
            <w:rPr>
              <w:color w:val="auto"/>
            </w:rPr>
            <w:t>136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"_Toc34853002" </w:instrText>
          </w:r>
          <w:r>
            <w:rPr>
              <w:color w:val="auto"/>
            </w:rPr>
            <w:fldChar w:fldCharType="separate"/>
          </w:r>
          <w:r>
            <w:rPr>
              <w:rStyle w:val="21"/>
              <w:color w:val="auto"/>
            </w:rPr>
            <w:t>十五、新冠肺炎疫情期间解除合同的后合同义务如何履行？</w:t>
          </w:r>
          <w:r>
            <w:rPr>
              <w:color w:val="auto"/>
            </w:rPr>
            <w:tab/>
          </w:r>
          <w:r>
            <w:rPr>
              <w:color w:val="auto"/>
            </w:rPr>
            <w:fldChar w:fldCharType="begin"/>
          </w:r>
          <w:r>
            <w:rPr>
              <w:color w:val="auto"/>
            </w:rPr>
            <w:instrText xml:space="preserve"> PAGEREF _Toc34853002 \h </w:instrText>
          </w:r>
          <w:r>
            <w:rPr>
              <w:color w:val="auto"/>
            </w:rPr>
            <w:fldChar w:fldCharType="separate"/>
          </w:r>
          <w:r>
            <w:rPr>
              <w:color w:val="auto"/>
            </w:rPr>
            <w:t>137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"_Toc34853003" </w:instrText>
          </w:r>
          <w:r>
            <w:rPr>
              <w:color w:val="auto"/>
            </w:rPr>
            <w:fldChar w:fldCharType="separate"/>
          </w:r>
          <w:r>
            <w:rPr>
              <w:rStyle w:val="21"/>
              <w:color w:val="auto"/>
            </w:rPr>
            <w:t>十六、受新冠肺炎疫情影响的外贸企业可以采取哪些举措减少损失？</w:t>
          </w:r>
          <w:r>
            <w:rPr>
              <w:color w:val="auto"/>
            </w:rPr>
            <w:tab/>
          </w:r>
          <w:r>
            <w:rPr>
              <w:color w:val="auto"/>
            </w:rPr>
            <w:fldChar w:fldCharType="begin"/>
          </w:r>
          <w:r>
            <w:rPr>
              <w:color w:val="auto"/>
            </w:rPr>
            <w:instrText xml:space="preserve"> PAGEREF _Toc34853003 \h </w:instrText>
          </w:r>
          <w:r>
            <w:rPr>
              <w:color w:val="auto"/>
            </w:rPr>
            <w:fldChar w:fldCharType="separate"/>
          </w:r>
          <w:r>
            <w:rPr>
              <w:color w:val="auto"/>
            </w:rPr>
            <w:t>137</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"_Toc34853004" </w:instrText>
          </w:r>
          <w:r>
            <w:rPr>
              <w:color w:val="auto"/>
            </w:rPr>
            <w:fldChar w:fldCharType="separate"/>
          </w:r>
          <w:r>
            <w:rPr>
              <w:rStyle w:val="21"/>
              <w:rFonts w:ascii="宋体" w:hAnsi="宋体" w:eastAsia="宋体"/>
              <w:color w:val="auto"/>
            </w:rPr>
            <w:t>第九部分 公司业务法律问题解答</w:t>
          </w:r>
          <w:r>
            <w:rPr>
              <w:color w:val="auto"/>
            </w:rPr>
            <w:tab/>
          </w:r>
          <w:r>
            <w:rPr>
              <w:color w:val="auto"/>
            </w:rPr>
            <w:fldChar w:fldCharType="begin"/>
          </w:r>
          <w:r>
            <w:rPr>
              <w:color w:val="auto"/>
            </w:rPr>
            <w:instrText xml:space="preserve"> PAGEREF _Toc34853004 \h </w:instrText>
          </w:r>
          <w:r>
            <w:rPr>
              <w:color w:val="auto"/>
            </w:rPr>
            <w:fldChar w:fldCharType="separate"/>
          </w:r>
          <w:r>
            <w:rPr>
              <w:color w:val="auto"/>
            </w:rPr>
            <w:t>139</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"_Toc34853005" </w:instrText>
          </w:r>
          <w:r>
            <w:rPr>
              <w:color w:val="auto"/>
            </w:rPr>
            <w:fldChar w:fldCharType="separate"/>
          </w:r>
          <w:r>
            <w:rPr>
              <w:rStyle w:val="21"/>
              <w:color w:val="auto"/>
            </w:rPr>
            <w:t>【公司治理】</w:t>
          </w:r>
          <w:r>
            <w:rPr>
              <w:color w:val="auto"/>
            </w:rPr>
            <w:tab/>
          </w:r>
          <w:r>
            <w:rPr>
              <w:color w:val="auto"/>
            </w:rPr>
            <w:fldChar w:fldCharType="begin"/>
          </w:r>
          <w:r>
            <w:rPr>
              <w:color w:val="auto"/>
            </w:rPr>
            <w:instrText xml:space="preserve"> PAGEREF _Toc34853005 \h </w:instrText>
          </w:r>
          <w:r>
            <w:rPr>
              <w:color w:val="auto"/>
            </w:rPr>
            <w:fldChar w:fldCharType="separate"/>
          </w:r>
          <w:r>
            <w:rPr>
              <w:color w:val="auto"/>
            </w:rPr>
            <w:t>139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"_Toc34853006" </w:instrText>
          </w:r>
          <w:r>
            <w:rPr>
              <w:color w:val="auto"/>
            </w:rPr>
            <w:fldChar w:fldCharType="separate"/>
          </w:r>
          <w:r>
            <w:rPr>
              <w:rStyle w:val="21"/>
              <w:color w:val="auto"/>
            </w:rPr>
            <w:t>一、疫情防控期间股东大会、董事会能否延期召开，可否灵活采用非现场会议方式等方式进行决议？</w:t>
          </w:r>
          <w:r>
            <w:rPr>
              <w:color w:val="auto"/>
            </w:rPr>
            <w:tab/>
          </w:r>
          <w:r>
            <w:rPr>
              <w:color w:val="auto"/>
            </w:rPr>
            <w:fldChar w:fldCharType="begin"/>
          </w:r>
          <w:r>
            <w:rPr>
              <w:color w:val="auto"/>
            </w:rPr>
            <w:instrText xml:space="preserve"> PAGEREF _Toc34853006 \h </w:instrText>
          </w:r>
          <w:r>
            <w:rPr>
              <w:color w:val="auto"/>
            </w:rPr>
            <w:fldChar w:fldCharType="separate"/>
          </w:r>
          <w:r>
            <w:rPr>
              <w:color w:val="auto"/>
            </w:rPr>
            <w:t>139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"_Toc34853007" </w:instrText>
          </w:r>
          <w:r>
            <w:rPr>
              <w:color w:val="auto"/>
            </w:rPr>
            <w:fldChar w:fldCharType="separate"/>
          </w:r>
          <w:r>
            <w:rPr>
              <w:rStyle w:val="21"/>
              <w:color w:val="auto"/>
            </w:rPr>
            <w:t>二、公司解散后未能在法定期间内成立清算组的应如何应对？</w:t>
          </w:r>
          <w:r>
            <w:rPr>
              <w:color w:val="auto"/>
            </w:rPr>
            <w:tab/>
          </w:r>
          <w:r>
            <w:rPr>
              <w:color w:val="auto"/>
            </w:rPr>
            <w:fldChar w:fldCharType="begin"/>
          </w:r>
          <w:r>
            <w:rPr>
              <w:color w:val="auto"/>
            </w:rPr>
            <w:instrText xml:space="preserve"> PAGEREF _Toc34853007 \h </w:instrText>
          </w:r>
          <w:r>
            <w:rPr>
              <w:color w:val="auto"/>
            </w:rPr>
            <w:fldChar w:fldCharType="separate"/>
          </w:r>
          <w:r>
            <w:rPr>
              <w:color w:val="auto"/>
            </w:rPr>
            <w:t>139</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"_Toc34853008" </w:instrText>
          </w:r>
          <w:r>
            <w:rPr>
              <w:color w:val="auto"/>
            </w:rPr>
            <w:fldChar w:fldCharType="separate"/>
          </w:r>
          <w:r>
            <w:rPr>
              <w:rStyle w:val="21"/>
              <w:color w:val="auto"/>
            </w:rPr>
            <w:t>【公司股权变动】</w:t>
          </w:r>
          <w:r>
            <w:rPr>
              <w:color w:val="auto"/>
            </w:rPr>
            <w:tab/>
          </w:r>
          <w:r>
            <w:rPr>
              <w:color w:val="auto"/>
            </w:rPr>
            <w:fldChar w:fldCharType="begin"/>
          </w:r>
          <w:r>
            <w:rPr>
              <w:color w:val="auto"/>
            </w:rPr>
            <w:instrText xml:space="preserve"> PAGEREF _Toc34853008 \h </w:instrText>
          </w:r>
          <w:r>
            <w:rPr>
              <w:color w:val="auto"/>
            </w:rPr>
            <w:fldChar w:fldCharType="separate"/>
          </w:r>
          <w:r>
            <w:rPr>
              <w:color w:val="auto"/>
            </w:rPr>
            <w:t>140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"_Toc34853009" </w:instrText>
          </w:r>
          <w:r>
            <w:rPr>
              <w:color w:val="auto"/>
            </w:rPr>
            <w:fldChar w:fldCharType="separate"/>
          </w:r>
          <w:r>
            <w:rPr>
              <w:rStyle w:val="21"/>
              <w:color w:val="auto"/>
            </w:rPr>
            <w:t>一、疫情防控期间若进行股权转让或增资扩股，应如何安全有效地征求原股东的同意？</w:t>
          </w:r>
          <w:r>
            <w:rPr>
              <w:color w:val="auto"/>
            </w:rPr>
            <w:tab/>
          </w:r>
          <w:r>
            <w:rPr>
              <w:color w:val="auto"/>
            </w:rPr>
            <w:fldChar w:fldCharType="begin"/>
          </w:r>
          <w:r>
            <w:rPr>
              <w:color w:val="auto"/>
            </w:rPr>
            <w:instrText xml:space="preserve"> PAGEREF _Toc34853009 \h </w:instrText>
          </w:r>
          <w:r>
            <w:rPr>
              <w:color w:val="auto"/>
            </w:rPr>
            <w:fldChar w:fldCharType="separate"/>
          </w:r>
          <w:r>
            <w:rPr>
              <w:color w:val="auto"/>
            </w:rPr>
            <w:t>140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"_Toc34853010" </w:instrText>
          </w:r>
          <w:r>
            <w:rPr>
              <w:color w:val="auto"/>
            </w:rPr>
            <w:fldChar w:fldCharType="separate"/>
          </w:r>
          <w:r>
            <w:rPr>
              <w:rStyle w:val="21"/>
              <w:color w:val="auto"/>
            </w:rPr>
            <w:t>二、公司疫情发生前签订增资协议或股权转让协议，因疫情导致公司经营发生重大困难的，增资认购人、股权受让人可否主张解除增资协议或股权转让协议？</w:t>
          </w:r>
          <w:r>
            <w:rPr>
              <w:color w:val="auto"/>
            </w:rPr>
            <w:tab/>
          </w:r>
          <w:r>
            <w:rPr>
              <w:color w:val="auto"/>
            </w:rPr>
            <w:fldChar w:fldCharType="begin"/>
          </w:r>
          <w:r>
            <w:rPr>
              <w:color w:val="auto"/>
            </w:rPr>
            <w:instrText xml:space="preserve"> PAGEREF _Toc34853010 \h </w:instrText>
          </w:r>
          <w:r>
            <w:rPr>
              <w:color w:val="auto"/>
            </w:rPr>
            <w:fldChar w:fldCharType="separate"/>
          </w:r>
          <w:r>
            <w:rPr>
              <w:color w:val="auto"/>
            </w:rPr>
            <w:t>140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"_Toc34853011" </w:instrText>
          </w:r>
          <w:r>
            <w:rPr>
              <w:color w:val="auto"/>
            </w:rPr>
            <w:fldChar w:fldCharType="separate"/>
          </w:r>
          <w:r>
            <w:rPr>
              <w:rStyle w:val="21"/>
              <w:color w:val="auto"/>
            </w:rPr>
            <w:t>三、因受疫情影响导致公司经营业绩波动的，对于公司签订的以公司经营业绩为触发条件的对赌协议，公司是否可以请求变更或者解除？</w:t>
          </w:r>
          <w:r>
            <w:rPr>
              <w:color w:val="auto"/>
            </w:rPr>
            <w:tab/>
          </w:r>
          <w:r>
            <w:rPr>
              <w:color w:val="auto"/>
            </w:rPr>
            <w:fldChar w:fldCharType="begin"/>
          </w:r>
          <w:r>
            <w:rPr>
              <w:color w:val="auto"/>
            </w:rPr>
            <w:instrText xml:space="preserve"> PAGEREF _Toc34853011 \h </w:instrText>
          </w:r>
          <w:r>
            <w:rPr>
              <w:color w:val="auto"/>
            </w:rPr>
            <w:fldChar w:fldCharType="separate"/>
          </w:r>
          <w:r>
            <w:rPr>
              <w:color w:val="auto"/>
            </w:rPr>
            <w:t>141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"_Toc34853012" </w:instrText>
          </w:r>
          <w:r>
            <w:rPr>
              <w:color w:val="auto"/>
            </w:rPr>
            <w:fldChar w:fldCharType="separate"/>
          </w:r>
          <w:r>
            <w:rPr>
              <w:rStyle w:val="21"/>
              <w:color w:val="auto"/>
            </w:rPr>
            <w:t>四、因受疫情影响导致公司经营业绩波动的，对于公司签订的以公司经营业绩为触发条件的期权激励协议，公司是否可以请求变更或者解除?</w:t>
          </w:r>
          <w:r>
            <w:rPr>
              <w:color w:val="auto"/>
            </w:rPr>
            <w:tab/>
          </w:r>
          <w:r>
            <w:rPr>
              <w:color w:val="auto"/>
            </w:rPr>
            <w:fldChar w:fldCharType="begin"/>
          </w:r>
          <w:r>
            <w:rPr>
              <w:color w:val="auto"/>
            </w:rPr>
            <w:instrText xml:space="preserve"> PAGEREF _Toc34853012 \h </w:instrText>
          </w:r>
          <w:r>
            <w:rPr>
              <w:color w:val="auto"/>
            </w:rPr>
            <w:fldChar w:fldCharType="separate"/>
          </w:r>
          <w:r>
            <w:rPr>
              <w:color w:val="auto"/>
            </w:rPr>
            <w:t>142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"_Toc34853013" </w:instrText>
          </w:r>
          <w:r>
            <w:rPr>
              <w:color w:val="auto"/>
            </w:rPr>
            <w:fldChar w:fldCharType="separate"/>
          </w:r>
          <w:r>
            <w:rPr>
              <w:rStyle w:val="21"/>
              <w:color w:val="auto"/>
            </w:rPr>
            <w:t>五、增资合同约定以公司未来某一年经审计的净资产为标准确定增资扩股股权比例，而约定的年度发生了疫情并持续，公司能否请求变更或解除合同？</w:t>
          </w:r>
          <w:r>
            <w:rPr>
              <w:color w:val="auto"/>
            </w:rPr>
            <w:tab/>
          </w:r>
          <w:r>
            <w:rPr>
              <w:color w:val="auto"/>
            </w:rPr>
            <w:fldChar w:fldCharType="begin"/>
          </w:r>
          <w:r>
            <w:rPr>
              <w:color w:val="auto"/>
            </w:rPr>
            <w:instrText xml:space="preserve"> PAGEREF _Toc34853013 \h </w:instrText>
          </w:r>
          <w:r>
            <w:rPr>
              <w:color w:val="auto"/>
            </w:rPr>
            <w:fldChar w:fldCharType="separate"/>
          </w:r>
          <w:r>
            <w:rPr>
              <w:color w:val="auto"/>
            </w:rPr>
            <w:t>142</w:t>
          </w:r>
          <w:r>
            <w:rPr>
              <w:color w:val="auto"/>
            </w:rPr>
            <w:fldChar w:fldCharType="end"/>
          </w:r>
          <w:r>
            <w:rPr>
              <w:color w:val="auto"/>
            </w:rPr>
            <w:fldChar w:fldCharType="end"/>
          </w:r>
        </w:p>
        <w:p>
          <w:pPr>
            <w:pStyle w:val="17"/>
            <w:tabs>
              <w:tab w:val="right" w:leader="dot" w:pos="8834"/>
            </w:tabs>
            <w:rPr>
              <w:rFonts w:cstheme="minorBidi"/>
              <w:color w:val="auto"/>
              <w:kern w:val="2"/>
              <w:sz w:val="21"/>
            </w:rPr>
          </w:pPr>
          <w:r>
            <w:rPr>
              <w:color w:val="auto"/>
            </w:rPr>
            <w:fldChar w:fldCharType="begin"/>
          </w:r>
          <w:r>
            <w:rPr>
              <w:color w:val="auto"/>
            </w:rPr>
            <w:instrText xml:space="preserve"> HYPERLINK \l "_Toc34853014" </w:instrText>
          </w:r>
          <w:r>
            <w:rPr>
              <w:color w:val="auto"/>
            </w:rPr>
            <w:fldChar w:fldCharType="separate"/>
          </w:r>
          <w:r>
            <w:rPr>
              <w:rStyle w:val="21"/>
              <w:color w:val="auto"/>
            </w:rPr>
            <w:t>【公司股东权益保护】</w:t>
          </w:r>
          <w:r>
            <w:rPr>
              <w:color w:val="auto"/>
            </w:rPr>
            <w:tab/>
          </w:r>
          <w:r>
            <w:rPr>
              <w:color w:val="auto"/>
            </w:rPr>
            <w:fldChar w:fldCharType="begin"/>
          </w:r>
          <w:r>
            <w:rPr>
              <w:color w:val="auto"/>
            </w:rPr>
            <w:instrText xml:space="preserve"> PAGEREF _Toc34853014 \h </w:instrText>
          </w:r>
          <w:r>
            <w:rPr>
              <w:color w:val="auto"/>
            </w:rPr>
            <w:fldChar w:fldCharType="separate"/>
          </w:r>
          <w:r>
            <w:rPr>
              <w:color w:val="auto"/>
            </w:rPr>
            <w:t>142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"_Toc34853015" </w:instrText>
          </w:r>
          <w:r>
            <w:rPr>
              <w:color w:val="auto"/>
            </w:rPr>
            <w:fldChar w:fldCharType="separate"/>
          </w:r>
          <w:r>
            <w:rPr>
              <w:rStyle w:val="21"/>
              <w:color w:val="auto"/>
            </w:rPr>
            <w:t>一、疫情下许多公司的正常生产经营受到较大的不利影响，股东是否有权查阅、复制公司章程、股东会会议记录、董事会会议决议、监事会会议决议和财务会计报告，可否要求查阅公司会计账簿（含记账凭证和原始凭证）？</w:t>
          </w:r>
          <w:r>
            <w:rPr>
              <w:color w:val="auto"/>
            </w:rPr>
            <w:tab/>
          </w:r>
          <w:r>
            <w:rPr>
              <w:color w:val="auto"/>
            </w:rPr>
            <w:fldChar w:fldCharType="begin"/>
          </w:r>
          <w:r>
            <w:rPr>
              <w:color w:val="auto"/>
            </w:rPr>
            <w:instrText xml:space="preserve"> PAGEREF _Toc34853015 \h </w:instrText>
          </w:r>
          <w:r>
            <w:rPr>
              <w:color w:val="auto"/>
            </w:rPr>
            <w:fldChar w:fldCharType="separate"/>
          </w:r>
          <w:r>
            <w:rPr>
              <w:color w:val="auto"/>
            </w:rPr>
            <w:t>142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"_Toc34853016" </w:instrText>
          </w:r>
          <w:r>
            <w:rPr>
              <w:color w:val="auto"/>
            </w:rPr>
            <w:fldChar w:fldCharType="separate"/>
          </w:r>
          <w:r>
            <w:rPr>
              <w:rStyle w:val="21"/>
              <w:color w:val="auto"/>
            </w:rPr>
            <w:t>二、公司上一年度有可分配但尚未分配的利润，若公司经评估认为本次疫情可能对公司现在及未来一段较长时间的经营有较大不利影响，是否可以召集的人员要求召开股东会对延迟分红、分期分红、不分红或不足额分红等相关事宜进行决议？</w:t>
          </w:r>
          <w:r>
            <w:rPr>
              <w:color w:val="auto"/>
            </w:rPr>
            <w:tab/>
          </w:r>
          <w:r>
            <w:rPr>
              <w:color w:val="auto"/>
            </w:rPr>
            <w:fldChar w:fldCharType="begin"/>
          </w:r>
          <w:r>
            <w:rPr>
              <w:color w:val="auto"/>
            </w:rPr>
            <w:instrText xml:space="preserve"> PAGEREF _Toc34853016 \h </w:instrText>
          </w:r>
          <w:r>
            <w:rPr>
              <w:color w:val="auto"/>
            </w:rPr>
            <w:fldChar w:fldCharType="separate"/>
          </w:r>
          <w:r>
            <w:rPr>
              <w:color w:val="auto"/>
            </w:rPr>
            <w:t>143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"_Toc34853017" </w:instrText>
          </w:r>
          <w:r>
            <w:rPr>
              <w:color w:val="auto"/>
            </w:rPr>
            <w:fldChar w:fldCharType="separate"/>
          </w:r>
          <w:r>
            <w:rPr>
              <w:rStyle w:val="21"/>
              <w:color w:val="auto"/>
            </w:rPr>
            <w:t>三、疫情下，公司经营管理发生严重困难，继续存续会使股东利益受到重大损失，通过其他途径不能解决的，股东可否请求人民法院解散公司？</w:t>
          </w:r>
          <w:r>
            <w:rPr>
              <w:color w:val="auto"/>
            </w:rPr>
            <w:tab/>
          </w:r>
          <w:r>
            <w:rPr>
              <w:color w:val="auto"/>
            </w:rPr>
            <w:fldChar w:fldCharType="begin"/>
          </w:r>
          <w:r>
            <w:rPr>
              <w:color w:val="auto"/>
            </w:rPr>
            <w:instrText xml:space="preserve"> PAGEREF _Toc34853017 \h </w:instrText>
          </w:r>
          <w:r>
            <w:rPr>
              <w:color w:val="auto"/>
            </w:rPr>
            <w:fldChar w:fldCharType="separate"/>
          </w:r>
          <w:r>
            <w:rPr>
              <w:color w:val="auto"/>
            </w:rPr>
            <w:t>143</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"_Toc34853018" </w:instrText>
          </w:r>
          <w:r>
            <w:rPr>
              <w:color w:val="auto"/>
            </w:rPr>
            <w:fldChar w:fldCharType="separate"/>
          </w:r>
          <w:r>
            <w:rPr>
              <w:rStyle w:val="21"/>
              <w:rFonts w:ascii="宋体" w:hAnsi="宋体" w:eastAsia="宋体"/>
              <w:color w:val="auto"/>
            </w:rPr>
            <w:t>第十部分 企业破产重组类法律问题解答</w:t>
          </w:r>
          <w:r>
            <w:rPr>
              <w:color w:val="auto"/>
            </w:rPr>
            <w:tab/>
          </w:r>
          <w:r>
            <w:rPr>
              <w:color w:val="auto"/>
            </w:rPr>
            <w:fldChar w:fldCharType="begin"/>
          </w:r>
          <w:r>
            <w:rPr>
              <w:color w:val="auto"/>
            </w:rPr>
            <w:instrText xml:space="preserve"> PAGEREF _Toc34853018 \h </w:instrText>
          </w:r>
          <w:r>
            <w:rPr>
              <w:color w:val="auto"/>
            </w:rPr>
            <w:fldChar w:fldCharType="separate"/>
          </w:r>
          <w:r>
            <w:rPr>
              <w:color w:val="auto"/>
            </w:rPr>
            <w:t>145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"_Toc34853019" </w:instrText>
          </w:r>
          <w:r>
            <w:rPr>
              <w:color w:val="auto"/>
            </w:rPr>
            <w:fldChar w:fldCharType="separate"/>
          </w:r>
          <w:r>
            <w:rPr>
              <w:rStyle w:val="21"/>
              <w:color w:val="auto"/>
              <w:u w:color="000000"/>
              <w:shd w:val="clear" w:color="auto" w:fill="FFFFFF"/>
            </w:rPr>
            <w:t>一、破产企业能否复工复产，应满足何等条件？</w:t>
          </w:r>
          <w:r>
            <w:rPr>
              <w:color w:val="auto"/>
            </w:rPr>
            <w:tab/>
          </w:r>
          <w:r>
            <w:rPr>
              <w:color w:val="auto"/>
            </w:rPr>
            <w:fldChar w:fldCharType="begin"/>
          </w:r>
          <w:r>
            <w:rPr>
              <w:color w:val="auto"/>
            </w:rPr>
            <w:instrText xml:space="preserve"> PAGEREF _Toc34853019 \h </w:instrText>
          </w:r>
          <w:r>
            <w:rPr>
              <w:color w:val="auto"/>
            </w:rPr>
            <w:fldChar w:fldCharType="separate"/>
          </w:r>
          <w:r>
            <w:rPr>
              <w:color w:val="auto"/>
            </w:rPr>
            <w:t>145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"_Toc34853020" </w:instrText>
          </w:r>
          <w:r>
            <w:rPr>
              <w:color w:val="auto"/>
            </w:rPr>
            <w:fldChar w:fldCharType="separate"/>
          </w:r>
          <w:r>
            <w:rPr>
              <w:rStyle w:val="21"/>
              <w:color w:val="auto"/>
              <w:u w:color="000000"/>
              <w:shd w:val="clear" w:color="auto" w:fill="FFFFFF"/>
            </w:rPr>
            <w:t>二、破产企业复工应采取哪些防疫措施？</w:t>
          </w:r>
          <w:r>
            <w:rPr>
              <w:color w:val="auto"/>
            </w:rPr>
            <w:tab/>
          </w:r>
          <w:r>
            <w:rPr>
              <w:color w:val="auto"/>
            </w:rPr>
            <w:fldChar w:fldCharType="begin"/>
          </w:r>
          <w:r>
            <w:rPr>
              <w:color w:val="auto"/>
            </w:rPr>
            <w:instrText xml:space="preserve"> PAGEREF _Toc34853020 \h </w:instrText>
          </w:r>
          <w:r>
            <w:rPr>
              <w:color w:val="auto"/>
            </w:rPr>
            <w:fldChar w:fldCharType="separate"/>
          </w:r>
          <w:r>
            <w:rPr>
              <w:color w:val="auto"/>
            </w:rPr>
            <w:t>145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"_Toc34853021" </w:instrText>
          </w:r>
          <w:r>
            <w:rPr>
              <w:color w:val="auto"/>
            </w:rPr>
            <w:fldChar w:fldCharType="separate"/>
          </w:r>
          <w:r>
            <w:rPr>
              <w:rStyle w:val="21"/>
              <w:color w:val="auto"/>
              <w:u w:color="000000"/>
              <w:shd w:val="clear" w:color="auto" w:fill="FFFFFF"/>
            </w:rPr>
            <w:t>三、深圳市有没有出台助力破产企业复工的帮扶政策？</w:t>
          </w:r>
          <w:r>
            <w:rPr>
              <w:color w:val="auto"/>
            </w:rPr>
            <w:tab/>
          </w:r>
          <w:r>
            <w:rPr>
              <w:color w:val="auto"/>
            </w:rPr>
            <w:fldChar w:fldCharType="begin"/>
          </w:r>
          <w:r>
            <w:rPr>
              <w:color w:val="auto"/>
            </w:rPr>
            <w:instrText xml:space="preserve"> PAGEREF _Toc34853021 \h </w:instrText>
          </w:r>
          <w:r>
            <w:rPr>
              <w:color w:val="auto"/>
            </w:rPr>
            <w:fldChar w:fldCharType="separate"/>
          </w:r>
          <w:r>
            <w:rPr>
              <w:color w:val="auto"/>
            </w:rPr>
            <w:t>145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"_Toc34853022" </w:instrText>
          </w:r>
          <w:r>
            <w:rPr>
              <w:color w:val="auto"/>
            </w:rPr>
            <w:fldChar w:fldCharType="separate"/>
          </w:r>
          <w:r>
            <w:rPr>
              <w:rStyle w:val="21"/>
              <w:color w:val="auto"/>
              <w:u w:color="000000"/>
              <w:shd w:val="clear" w:color="auto" w:fill="FFFFFF"/>
            </w:rPr>
            <w:t>四、破产企业从哪些途径可以了解到政府出台的帮扶和优惠政策？</w:t>
          </w:r>
          <w:r>
            <w:rPr>
              <w:color w:val="auto"/>
            </w:rPr>
            <w:tab/>
          </w:r>
          <w:r>
            <w:rPr>
              <w:color w:val="auto"/>
            </w:rPr>
            <w:fldChar w:fldCharType="begin"/>
          </w:r>
          <w:r>
            <w:rPr>
              <w:color w:val="auto"/>
            </w:rPr>
            <w:instrText xml:space="preserve"> PAGEREF _Toc34853022 \h </w:instrText>
          </w:r>
          <w:r>
            <w:rPr>
              <w:color w:val="auto"/>
            </w:rPr>
            <w:fldChar w:fldCharType="separate"/>
          </w:r>
          <w:r>
            <w:rPr>
              <w:color w:val="auto"/>
            </w:rPr>
            <w:t>146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"_Toc34853023" </w:instrText>
          </w:r>
          <w:r>
            <w:rPr>
              <w:color w:val="auto"/>
            </w:rPr>
            <w:fldChar w:fldCharType="separate"/>
          </w:r>
          <w:r>
            <w:rPr>
              <w:rStyle w:val="21"/>
              <w:color w:val="auto"/>
              <w:u w:color="000000"/>
              <w:shd w:val="clear" w:color="auto" w:fill="FFFFFF"/>
            </w:rPr>
            <w:t>五、破产企业是否可以将疫情作为其在合同履行中不可抗力的抗辩理由？</w:t>
          </w:r>
          <w:r>
            <w:rPr>
              <w:color w:val="auto"/>
            </w:rPr>
            <w:tab/>
          </w:r>
          <w:r>
            <w:rPr>
              <w:color w:val="auto"/>
            </w:rPr>
            <w:fldChar w:fldCharType="begin"/>
          </w:r>
          <w:r>
            <w:rPr>
              <w:color w:val="auto"/>
            </w:rPr>
            <w:instrText xml:space="preserve"> PAGEREF _Toc34853023 \h </w:instrText>
          </w:r>
          <w:r>
            <w:rPr>
              <w:color w:val="auto"/>
            </w:rPr>
            <w:fldChar w:fldCharType="separate"/>
          </w:r>
          <w:r>
            <w:rPr>
              <w:color w:val="auto"/>
            </w:rPr>
            <w:t>146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"_Toc34853024" </w:instrText>
          </w:r>
          <w:r>
            <w:rPr>
              <w:color w:val="auto"/>
            </w:rPr>
            <w:fldChar w:fldCharType="separate"/>
          </w:r>
          <w:r>
            <w:rPr>
              <w:rStyle w:val="21"/>
              <w:color w:val="auto"/>
              <w:u w:color="000000"/>
              <w:shd w:val="clear" w:color="auto" w:fill="FFFFFF"/>
            </w:rPr>
            <w:t>六、破产企业如何处理因疫情防控导致的违约？</w:t>
          </w:r>
          <w:r>
            <w:rPr>
              <w:color w:val="auto"/>
            </w:rPr>
            <w:tab/>
          </w:r>
          <w:r>
            <w:rPr>
              <w:color w:val="auto"/>
            </w:rPr>
            <w:fldChar w:fldCharType="begin"/>
          </w:r>
          <w:r>
            <w:rPr>
              <w:color w:val="auto"/>
            </w:rPr>
            <w:instrText xml:space="preserve"> PAGEREF _Toc34853024 \h </w:instrText>
          </w:r>
          <w:r>
            <w:rPr>
              <w:color w:val="auto"/>
            </w:rPr>
            <w:fldChar w:fldCharType="separate"/>
          </w:r>
          <w:r>
            <w:rPr>
              <w:color w:val="auto"/>
            </w:rPr>
            <w:t>146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"_Toc34853025" </w:instrText>
          </w:r>
          <w:r>
            <w:rPr>
              <w:color w:val="auto"/>
            </w:rPr>
            <w:fldChar w:fldCharType="separate"/>
          </w:r>
          <w:r>
            <w:rPr>
              <w:rStyle w:val="21"/>
              <w:color w:val="auto"/>
              <w:u w:color="000000"/>
              <w:shd w:val="clear" w:color="auto" w:fill="FFFFFF"/>
            </w:rPr>
            <w:t>七、破产企业适用不可抗力条款应注意搜集那些方面的证据？</w:t>
          </w:r>
          <w:r>
            <w:rPr>
              <w:color w:val="auto"/>
            </w:rPr>
            <w:tab/>
          </w:r>
          <w:r>
            <w:rPr>
              <w:color w:val="auto"/>
            </w:rPr>
            <w:fldChar w:fldCharType="begin"/>
          </w:r>
          <w:r>
            <w:rPr>
              <w:color w:val="auto"/>
            </w:rPr>
            <w:instrText xml:space="preserve"> PAGEREF _Toc34853025 \h </w:instrText>
          </w:r>
          <w:r>
            <w:rPr>
              <w:color w:val="auto"/>
            </w:rPr>
            <w:fldChar w:fldCharType="separate"/>
          </w:r>
          <w:r>
            <w:rPr>
              <w:color w:val="auto"/>
            </w:rPr>
            <w:t>147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"_Toc34853026" </w:instrText>
          </w:r>
          <w:r>
            <w:rPr>
              <w:color w:val="auto"/>
            </w:rPr>
            <w:fldChar w:fldCharType="separate"/>
          </w:r>
          <w:r>
            <w:rPr>
              <w:rStyle w:val="21"/>
              <w:color w:val="auto"/>
              <w:u w:color="000000"/>
              <w:shd w:val="clear" w:color="auto" w:fill="FFFFFF"/>
            </w:rPr>
            <w:t>八、破产企业如何应对合同相对方提出的不可抗力的免责事由？</w:t>
          </w:r>
          <w:r>
            <w:rPr>
              <w:color w:val="auto"/>
            </w:rPr>
            <w:tab/>
          </w:r>
          <w:r>
            <w:rPr>
              <w:color w:val="auto"/>
            </w:rPr>
            <w:fldChar w:fldCharType="begin"/>
          </w:r>
          <w:r>
            <w:rPr>
              <w:color w:val="auto"/>
            </w:rPr>
            <w:instrText xml:space="preserve"> PAGEREF _Toc34853026 \h </w:instrText>
          </w:r>
          <w:r>
            <w:rPr>
              <w:color w:val="auto"/>
            </w:rPr>
            <w:fldChar w:fldCharType="separate"/>
          </w:r>
          <w:r>
            <w:rPr>
              <w:color w:val="auto"/>
            </w:rPr>
            <w:t>147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"_Toc34853027" </w:instrText>
          </w:r>
          <w:r>
            <w:rPr>
              <w:color w:val="auto"/>
            </w:rPr>
            <w:fldChar w:fldCharType="separate"/>
          </w:r>
          <w:r>
            <w:rPr>
              <w:rStyle w:val="21"/>
              <w:color w:val="auto"/>
              <w:u w:color="000000"/>
              <w:shd w:val="clear" w:color="auto" w:fill="FFFFFF"/>
            </w:rPr>
            <w:t>九、破产企业处理因疫情产生的劳动纠纷的总体原则是什么？</w:t>
          </w:r>
          <w:r>
            <w:rPr>
              <w:color w:val="auto"/>
            </w:rPr>
            <w:tab/>
          </w:r>
          <w:r>
            <w:rPr>
              <w:color w:val="auto"/>
            </w:rPr>
            <w:fldChar w:fldCharType="begin"/>
          </w:r>
          <w:r>
            <w:rPr>
              <w:color w:val="auto"/>
            </w:rPr>
            <w:instrText xml:space="preserve"> PAGEREF _Toc34853027 \h </w:instrText>
          </w:r>
          <w:r>
            <w:rPr>
              <w:color w:val="auto"/>
            </w:rPr>
            <w:fldChar w:fldCharType="separate"/>
          </w:r>
          <w:r>
            <w:rPr>
              <w:color w:val="auto"/>
            </w:rPr>
            <w:t>147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"_Toc34853028" </w:instrText>
          </w:r>
          <w:r>
            <w:rPr>
              <w:color w:val="auto"/>
            </w:rPr>
            <w:fldChar w:fldCharType="separate"/>
          </w:r>
          <w:r>
            <w:rPr>
              <w:rStyle w:val="21"/>
              <w:color w:val="auto"/>
              <w:u w:color="000000"/>
              <w:shd w:val="clear" w:color="auto" w:fill="FFFFFF"/>
            </w:rPr>
            <w:t>十、破产企业因受疫情停工停产期间工资如何计算？</w:t>
          </w:r>
          <w:r>
            <w:rPr>
              <w:color w:val="auto"/>
            </w:rPr>
            <w:tab/>
          </w:r>
          <w:r>
            <w:rPr>
              <w:color w:val="auto"/>
            </w:rPr>
            <w:fldChar w:fldCharType="begin"/>
          </w:r>
          <w:r>
            <w:rPr>
              <w:color w:val="auto"/>
            </w:rPr>
            <w:instrText xml:space="preserve"> PAGEREF _Toc34853028 \h </w:instrText>
          </w:r>
          <w:r>
            <w:rPr>
              <w:color w:val="auto"/>
            </w:rPr>
            <w:fldChar w:fldCharType="separate"/>
          </w:r>
          <w:r>
            <w:rPr>
              <w:color w:val="auto"/>
            </w:rPr>
            <w:t>147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"_Toc34853029" </w:instrText>
          </w:r>
          <w:r>
            <w:rPr>
              <w:color w:val="auto"/>
            </w:rPr>
            <w:fldChar w:fldCharType="separate"/>
          </w:r>
          <w:r>
            <w:rPr>
              <w:rStyle w:val="21"/>
              <w:color w:val="auto"/>
              <w:u w:color="000000"/>
              <w:shd w:val="clear" w:color="auto" w:fill="FFFFFF"/>
            </w:rPr>
            <w:t>十一、非破产企业面对困境有哪些解决途径？</w:t>
          </w:r>
          <w:r>
            <w:rPr>
              <w:color w:val="auto"/>
            </w:rPr>
            <w:tab/>
          </w:r>
          <w:r>
            <w:rPr>
              <w:color w:val="auto"/>
            </w:rPr>
            <w:fldChar w:fldCharType="begin"/>
          </w:r>
          <w:r>
            <w:rPr>
              <w:color w:val="auto"/>
            </w:rPr>
            <w:instrText xml:space="preserve"> PAGEREF _Toc34853029 \h </w:instrText>
          </w:r>
          <w:r>
            <w:rPr>
              <w:color w:val="auto"/>
            </w:rPr>
            <w:fldChar w:fldCharType="separate"/>
          </w:r>
          <w:r>
            <w:rPr>
              <w:color w:val="auto"/>
            </w:rPr>
            <w:t>148</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"_Toc34853030" </w:instrText>
          </w:r>
          <w:r>
            <w:rPr>
              <w:color w:val="auto"/>
            </w:rPr>
            <w:fldChar w:fldCharType="separate"/>
          </w:r>
          <w:r>
            <w:rPr>
              <w:rStyle w:val="21"/>
              <w:rFonts w:ascii="宋体" w:hAnsi="宋体" w:eastAsia="宋体"/>
              <w:color w:val="auto"/>
            </w:rPr>
            <w:t>第十一部分 税务类法律问题解答</w:t>
          </w:r>
          <w:r>
            <w:rPr>
              <w:color w:val="auto"/>
            </w:rPr>
            <w:tab/>
          </w:r>
          <w:r>
            <w:rPr>
              <w:color w:val="auto"/>
            </w:rPr>
            <w:fldChar w:fldCharType="begin"/>
          </w:r>
          <w:r>
            <w:rPr>
              <w:color w:val="auto"/>
            </w:rPr>
            <w:instrText xml:space="preserve"> PAGEREF _Toc34853030 \h </w:instrText>
          </w:r>
          <w:r>
            <w:rPr>
              <w:color w:val="auto"/>
            </w:rPr>
            <w:fldChar w:fldCharType="separate"/>
          </w:r>
          <w:r>
            <w:rPr>
              <w:color w:val="auto"/>
            </w:rPr>
            <w:t>149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"_Toc34853031" </w:instrText>
          </w:r>
          <w:r>
            <w:rPr>
              <w:color w:val="auto"/>
            </w:rPr>
            <w:fldChar w:fldCharType="separate"/>
          </w:r>
          <w:r>
            <w:rPr>
              <w:rStyle w:val="21"/>
              <w:color w:val="auto"/>
            </w:rPr>
            <w:t>一、疫情防控重点保障物资生产企业，如何享受增值税优惠政策？</w:t>
          </w:r>
          <w:r>
            <w:rPr>
              <w:color w:val="auto"/>
            </w:rPr>
            <w:tab/>
          </w:r>
          <w:r>
            <w:rPr>
              <w:color w:val="auto"/>
            </w:rPr>
            <w:fldChar w:fldCharType="begin"/>
          </w:r>
          <w:r>
            <w:rPr>
              <w:color w:val="auto"/>
            </w:rPr>
            <w:instrText xml:space="preserve"> PAGEREF _Toc34853031 \h </w:instrText>
          </w:r>
          <w:r>
            <w:rPr>
              <w:color w:val="auto"/>
            </w:rPr>
            <w:fldChar w:fldCharType="separate"/>
          </w:r>
          <w:r>
            <w:rPr>
              <w:color w:val="auto"/>
            </w:rPr>
            <w:t>149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"_Toc34853032" </w:instrText>
          </w:r>
          <w:r>
            <w:rPr>
              <w:color w:val="auto"/>
            </w:rPr>
            <w:fldChar w:fldCharType="separate"/>
          </w:r>
          <w:r>
            <w:rPr>
              <w:rStyle w:val="21"/>
              <w:color w:val="auto"/>
            </w:rPr>
            <w:t>二、对纳税人运输疫情防控重点保障物资取得的收入，如何享受增值税优惠？</w:t>
          </w:r>
          <w:r>
            <w:rPr>
              <w:color w:val="auto"/>
            </w:rPr>
            <w:tab/>
          </w:r>
          <w:r>
            <w:rPr>
              <w:color w:val="auto"/>
            </w:rPr>
            <w:fldChar w:fldCharType="begin"/>
          </w:r>
          <w:r>
            <w:rPr>
              <w:color w:val="auto"/>
            </w:rPr>
            <w:instrText xml:space="preserve"> PAGEREF _Toc34853032 \h </w:instrText>
          </w:r>
          <w:r>
            <w:rPr>
              <w:color w:val="auto"/>
            </w:rPr>
            <w:fldChar w:fldCharType="separate"/>
          </w:r>
          <w:r>
            <w:rPr>
              <w:color w:val="auto"/>
            </w:rPr>
            <w:t>149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"_Toc34853033" </w:instrText>
          </w:r>
          <w:r>
            <w:rPr>
              <w:color w:val="auto"/>
            </w:rPr>
            <w:fldChar w:fldCharType="separate"/>
          </w:r>
          <w:r>
            <w:rPr>
              <w:rStyle w:val="21"/>
              <w:color w:val="auto"/>
            </w:rPr>
            <w:t>三、对纳税人提供公共交通运输服务、生活服务，以及为居民提供必需生活物资快递收派服务取得的收入，如何享受增值税优惠？</w:t>
          </w:r>
          <w:r>
            <w:rPr>
              <w:color w:val="auto"/>
            </w:rPr>
            <w:tab/>
          </w:r>
          <w:r>
            <w:rPr>
              <w:color w:val="auto"/>
            </w:rPr>
            <w:fldChar w:fldCharType="begin"/>
          </w:r>
          <w:r>
            <w:rPr>
              <w:color w:val="auto"/>
            </w:rPr>
            <w:instrText xml:space="preserve"> PAGEREF _Toc34853033 \h </w:instrText>
          </w:r>
          <w:r>
            <w:rPr>
              <w:color w:val="auto"/>
            </w:rPr>
            <w:fldChar w:fldCharType="separate"/>
          </w:r>
          <w:r>
            <w:rPr>
              <w:color w:val="auto"/>
            </w:rPr>
            <w:t>150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"_Toc34853034" </w:instrText>
          </w:r>
          <w:r>
            <w:rPr>
              <w:color w:val="auto"/>
            </w:rPr>
            <w:fldChar w:fldCharType="separate"/>
          </w:r>
          <w:r>
            <w:rPr>
              <w:rStyle w:val="21"/>
              <w:color w:val="auto"/>
            </w:rPr>
            <w:t>四、企业捐赠用于疫情防控的物资，如何享受增值税优惠？</w:t>
          </w:r>
          <w:r>
            <w:rPr>
              <w:color w:val="auto"/>
            </w:rPr>
            <w:tab/>
          </w:r>
          <w:r>
            <w:rPr>
              <w:color w:val="auto"/>
            </w:rPr>
            <w:fldChar w:fldCharType="begin"/>
          </w:r>
          <w:r>
            <w:rPr>
              <w:color w:val="auto"/>
            </w:rPr>
            <w:instrText xml:space="preserve"> PAGEREF _Toc34853034 \h </w:instrText>
          </w:r>
          <w:r>
            <w:rPr>
              <w:color w:val="auto"/>
            </w:rPr>
            <w:fldChar w:fldCharType="separate"/>
          </w:r>
          <w:r>
            <w:rPr>
              <w:color w:val="auto"/>
            </w:rPr>
            <w:t>151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"_Toc34853035" </w:instrText>
          </w:r>
          <w:r>
            <w:rPr>
              <w:color w:val="auto"/>
            </w:rPr>
            <w:fldChar w:fldCharType="separate"/>
          </w:r>
          <w:r>
            <w:rPr>
              <w:rStyle w:val="21"/>
              <w:color w:val="auto"/>
            </w:rPr>
            <w:t>五、防控新型冠状病毒感染的肺炎疫情进口物资有什么税收优惠？</w:t>
          </w:r>
          <w:r>
            <w:rPr>
              <w:color w:val="auto"/>
            </w:rPr>
            <w:tab/>
          </w:r>
          <w:r>
            <w:rPr>
              <w:color w:val="auto"/>
            </w:rPr>
            <w:fldChar w:fldCharType="begin"/>
          </w:r>
          <w:r>
            <w:rPr>
              <w:color w:val="auto"/>
            </w:rPr>
            <w:instrText xml:space="preserve"> PAGEREF _Toc34853035 \h </w:instrText>
          </w:r>
          <w:r>
            <w:rPr>
              <w:color w:val="auto"/>
            </w:rPr>
            <w:fldChar w:fldCharType="separate"/>
          </w:r>
          <w:r>
            <w:rPr>
              <w:color w:val="auto"/>
            </w:rPr>
            <w:t>151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"_Toc34853036" </w:instrText>
          </w:r>
          <w:r>
            <w:rPr>
              <w:color w:val="auto"/>
            </w:rPr>
            <w:fldChar w:fldCharType="separate"/>
          </w:r>
          <w:r>
            <w:rPr>
              <w:rStyle w:val="21"/>
              <w:color w:val="auto"/>
            </w:rPr>
            <w:t>六、小规模纳税人如何享受增值税优惠？</w:t>
          </w:r>
          <w:r>
            <w:rPr>
              <w:color w:val="auto"/>
            </w:rPr>
            <w:tab/>
          </w:r>
          <w:r>
            <w:rPr>
              <w:color w:val="auto"/>
            </w:rPr>
            <w:fldChar w:fldCharType="begin"/>
          </w:r>
          <w:r>
            <w:rPr>
              <w:color w:val="auto"/>
            </w:rPr>
            <w:instrText xml:space="preserve"> PAGEREF _Toc34853036 \h </w:instrText>
          </w:r>
          <w:r>
            <w:rPr>
              <w:color w:val="auto"/>
            </w:rPr>
            <w:fldChar w:fldCharType="separate"/>
          </w:r>
          <w:r>
            <w:rPr>
              <w:color w:val="auto"/>
            </w:rPr>
            <w:t>151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"_Toc34853037" </w:instrText>
          </w:r>
          <w:r>
            <w:rPr>
              <w:color w:val="auto"/>
            </w:rPr>
            <w:fldChar w:fldCharType="separate"/>
          </w:r>
          <w:r>
            <w:rPr>
              <w:rStyle w:val="21"/>
              <w:color w:val="auto"/>
            </w:rPr>
            <w:t>七、疫情防控期间企业如何享受消费税优惠政策？</w:t>
          </w:r>
          <w:r>
            <w:rPr>
              <w:color w:val="auto"/>
            </w:rPr>
            <w:tab/>
          </w:r>
          <w:r>
            <w:rPr>
              <w:color w:val="auto"/>
            </w:rPr>
            <w:fldChar w:fldCharType="begin"/>
          </w:r>
          <w:r>
            <w:rPr>
              <w:color w:val="auto"/>
            </w:rPr>
            <w:instrText xml:space="preserve"> PAGEREF _Toc34853037 \h </w:instrText>
          </w:r>
          <w:r>
            <w:rPr>
              <w:color w:val="auto"/>
            </w:rPr>
            <w:fldChar w:fldCharType="separate"/>
          </w:r>
          <w:r>
            <w:rPr>
              <w:color w:val="auto"/>
            </w:rPr>
            <w:t>152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"_Toc34853038" </w:instrText>
          </w:r>
          <w:r>
            <w:rPr>
              <w:color w:val="auto"/>
            </w:rPr>
            <w:fldChar w:fldCharType="separate"/>
          </w:r>
          <w:r>
            <w:rPr>
              <w:rStyle w:val="21"/>
              <w:color w:val="auto"/>
            </w:rPr>
            <w:t>七、对疫情防控重点保障物资生产企业为扩大产能新购置的相关设备，如何享受企业所得税优惠？</w:t>
          </w:r>
          <w:r>
            <w:rPr>
              <w:color w:val="auto"/>
            </w:rPr>
            <w:tab/>
          </w:r>
          <w:r>
            <w:rPr>
              <w:color w:val="auto"/>
            </w:rPr>
            <w:fldChar w:fldCharType="begin"/>
          </w:r>
          <w:r>
            <w:rPr>
              <w:color w:val="auto"/>
            </w:rPr>
            <w:instrText xml:space="preserve"> PAGEREF _Toc34853038 \h </w:instrText>
          </w:r>
          <w:r>
            <w:rPr>
              <w:color w:val="auto"/>
            </w:rPr>
            <w:fldChar w:fldCharType="separate"/>
          </w:r>
          <w:r>
            <w:rPr>
              <w:color w:val="auto"/>
            </w:rPr>
            <w:t>152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"_Toc34853039" </w:instrText>
          </w:r>
          <w:r>
            <w:rPr>
              <w:color w:val="auto"/>
            </w:rPr>
            <w:fldChar w:fldCharType="separate"/>
          </w:r>
          <w:r>
            <w:rPr>
              <w:rStyle w:val="21"/>
              <w:color w:val="auto"/>
            </w:rPr>
            <w:t>八、受疫情影响较大的困难行业企业2020年度发生的亏损如何弥补？</w:t>
          </w:r>
          <w:r>
            <w:rPr>
              <w:color w:val="auto"/>
            </w:rPr>
            <w:tab/>
          </w:r>
          <w:r>
            <w:rPr>
              <w:color w:val="auto"/>
            </w:rPr>
            <w:fldChar w:fldCharType="begin"/>
          </w:r>
          <w:r>
            <w:rPr>
              <w:color w:val="auto"/>
            </w:rPr>
            <w:instrText xml:space="preserve"> PAGEREF _Toc34853039 \h </w:instrText>
          </w:r>
          <w:r>
            <w:rPr>
              <w:color w:val="auto"/>
            </w:rPr>
            <w:fldChar w:fldCharType="separate"/>
          </w:r>
          <w:r>
            <w:rPr>
              <w:color w:val="auto"/>
            </w:rPr>
            <w:t>153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"_Toc34853040" </w:instrText>
          </w:r>
          <w:r>
            <w:rPr>
              <w:color w:val="auto"/>
            </w:rPr>
            <w:fldChar w:fldCharType="separate"/>
          </w:r>
          <w:r>
            <w:rPr>
              <w:rStyle w:val="21"/>
              <w:color w:val="auto"/>
            </w:rPr>
            <w:t>九、企业捐赠用于应对新型冠状病毒感染的肺炎疫情的现金和物品，如何税前扣除？</w:t>
          </w:r>
          <w:r>
            <w:rPr>
              <w:color w:val="auto"/>
            </w:rPr>
            <w:tab/>
          </w:r>
          <w:r>
            <w:rPr>
              <w:color w:val="auto"/>
            </w:rPr>
            <w:fldChar w:fldCharType="begin"/>
          </w:r>
          <w:r>
            <w:rPr>
              <w:color w:val="auto"/>
            </w:rPr>
            <w:instrText xml:space="preserve"> PAGEREF _Toc34853040 \h </w:instrText>
          </w:r>
          <w:r>
            <w:rPr>
              <w:color w:val="auto"/>
            </w:rPr>
            <w:fldChar w:fldCharType="separate"/>
          </w:r>
          <w:r>
            <w:rPr>
              <w:color w:val="auto"/>
            </w:rPr>
            <w:t>153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"_Toc34853041" </w:instrText>
          </w:r>
          <w:r>
            <w:rPr>
              <w:color w:val="auto"/>
            </w:rPr>
            <w:fldChar w:fldCharType="separate"/>
          </w:r>
          <w:r>
            <w:rPr>
              <w:rStyle w:val="21"/>
              <w:color w:val="auto"/>
            </w:rPr>
            <w:t>十、企业直接向承担疫情防治任务的医院捐赠用于应对新型冠状病毒感染的肺炎疫情的物品，如何税前扣除？</w:t>
          </w:r>
          <w:r>
            <w:rPr>
              <w:color w:val="auto"/>
            </w:rPr>
            <w:tab/>
          </w:r>
          <w:r>
            <w:rPr>
              <w:color w:val="auto"/>
            </w:rPr>
            <w:fldChar w:fldCharType="begin"/>
          </w:r>
          <w:r>
            <w:rPr>
              <w:color w:val="auto"/>
            </w:rPr>
            <w:instrText xml:space="preserve"> PAGEREF _Toc34853041 \h </w:instrText>
          </w:r>
          <w:r>
            <w:rPr>
              <w:color w:val="auto"/>
            </w:rPr>
            <w:fldChar w:fldCharType="separate"/>
          </w:r>
          <w:r>
            <w:rPr>
              <w:color w:val="auto"/>
            </w:rPr>
            <w:t>153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"_Toc34853042" </w:instrText>
          </w:r>
          <w:r>
            <w:rPr>
              <w:color w:val="auto"/>
            </w:rPr>
            <w:fldChar w:fldCharType="separate"/>
          </w:r>
          <w:r>
            <w:rPr>
              <w:rStyle w:val="21"/>
              <w:color w:val="auto"/>
            </w:rPr>
            <w:t>十一、企业因疫情造成拥有或者控制的、用于经营管理活动相关的资产的损失，能不能在税前扣除？</w:t>
          </w:r>
          <w:r>
            <w:rPr>
              <w:color w:val="auto"/>
            </w:rPr>
            <w:tab/>
          </w:r>
          <w:r>
            <w:rPr>
              <w:color w:val="auto"/>
            </w:rPr>
            <w:fldChar w:fldCharType="begin"/>
          </w:r>
          <w:r>
            <w:rPr>
              <w:color w:val="auto"/>
            </w:rPr>
            <w:instrText xml:space="preserve"> PAGEREF _Toc34853042 \h </w:instrText>
          </w:r>
          <w:r>
            <w:rPr>
              <w:color w:val="auto"/>
            </w:rPr>
            <w:fldChar w:fldCharType="separate"/>
          </w:r>
          <w:r>
            <w:rPr>
              <w:color w:val="auto"/>
            </w:rPr>
            <w:t>154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"_Toc34853043" </w:instrText>
          </w:r>
          <w:r>
            <w:rPr>
              <w:color w:val="auto"/>
            </w:rPr>
            <w:fldChar w:fldCharType="separate"/>
          </w:r>
          <w:r>
            <w:rPr>
              <w:rStyle w:val="21"/>
              <w:color w:val="auto"/>
            </w:rPr>
            <w:t>十二、企业取得的用于疫情防控的专项资金，有什么税收优惠政策？</w:t>
          </w:r>
          <w:r>
            <w:rPr>
              <w:color w:val="auto"/>
            </w:rPr>
            <w:tab/>
          </w:r>
          <w:r>
            <w:rPr>
              <w:color w:val="auto"/>
            </w:rPr>
            <w:fldChar w:fldCharType="begin"/>
          </w:r>
          <w:r>
            <w:rPr>
              <w:color w:val="auto"/>
            </w:rPr>
            <w:instrText xml:space="preserve"> PAGEREF _Toc34853043 \h </w:instrText>
          </w:r>
          <w:r>
            <w:rPr>
              <w:color w:val="auto"/>
            </w:rPr>
            <w:fldChar w:fldCharType="separate"/>
          </w:r>
          <w:r>
            <w:rPr>
              <w:color w:val="auto"/>
            </w:rPr>
            <w:t>154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"_Toc34853044" </w:instrText>
          </w:r>
          <w:r>
            <w:rPr>
              <w:color w:val="auto"/>
            </w:rPr>
            <w:fldChar w:fldCharType="separate"/>
          </w:r>
          <w:r>
            <w:rPr>
              <w:rStyle w:val="21"/>
              <w:color w:val="auto"/>
            </w:rPr>
            <w:t>十三、对参加疫情防治工作的医务人员和防疫工作者取得的收入有哪些税收优惠？</w:t>
          </w:r>
          <w:r>
            <w:rPr>
              <w:color w:val="auto"/>
            </w:rPr>
            <w:tab/>
          </w:r>
          <w:r>
            <w:rPr>
              <w:color w:val="auto"/>
            </w:rPr>
            <w:fldChar w:fldCharType="begin"/>
          </w:r>
          <w:r>
            <w:rPr>
              <w:color w:val="auto"/>
            </w:rPr>
            <w:instrText xml:space="preserve"> PAGEREF _Toc34853044 \h </w:instrText>
          </w:r>
          <w:r>
            <w:rPr>
              <w:color w:val="auto"/>
            </w:rPr>
            <w:fldChar w:fldCharType="separate"/>
          </w:r>
          <w:r>
            <w:rPr>
              <w:color w:val="auto"/>
            </w:rPr>
            <w:t>155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"_Toc34853045" </w:instrText>
          </w:r>
          <w:r>
            <w:rPr>
              <w:color w:val="auto"/>
            </w:rPr>
            <w:fldChar w:fldCharType="separate"/>
          </w:r>
          <w:r>
            <w:rPr>
              <w:rStyle w:val="21"/>
              <w:color w:val="auto"/>
            </w:rPr>
            <w:t>十四、单位发给个人用于预防新型冠状病毒感染的肺炎的药品、医疗用品和防护用品等实物（不包括现金），是否需要征收个人所得税？</w:t>
          </w:r>
          <w:r>
            <w:rPr>
              <w:color w:val="auto"/>
            </w:rPr>
            <w:tab/>
          </w:r>
          <w:r>
            <w:rPr>
              <w:color w:val="auto"/>
            </w:rPr>
            <w:fldChar w:fldCharType="begin"/>
          </w:r>
          <w:r>
            <w:rPr>
              <w:color w:val="auto"/>
            </w:rPr>
            <w:instrText xml:space="preserve"> PAGEREF _Toc34853045 \h </w:instrText>
          </w:r>
          <w:r>
            <w:rPr>
              <w:color w:val="auto"/>
            </w:rPr>
            <w:fldChar w:fldCharType="separate"/>
          </w:r>
          <w:r>
            <w:rPr>
              <w:color w:val="auto"/>
            </w:rPr>
            <w:t>155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"_Toc34853046" </w:instrText>
          </w:r>
          <w:r>
            <w:rPr>
              <w:color w:val="auto"/>
            </w:rPr>
            <w:fldChar w:fldCharType="separate"/>
          </w:r>
          <w:r>
            <w:rPr>
              <w:rStyle w:val="21"/>
              <w:color w:val="auto"/>
            </w:rPr>
            <w:t>十五、个人捐赠用于应对新型冠状病毒感染的肺炎疫情的现金和物品，有什么税收优惠政策？</w:t>
          </w:r>
          <w:r>
            <w:rPr>
              <w:color w:val="auto"/>
            </w:rPr>
            <w:tab/>
          </w:r>
          <w:r>
            <w:rPr>
              <w:color w:val="auto"/>
            </w:rPr>
            <w:fldChar w:fldCharType="begin"/>
          </w:r>
          <w:r>
            <w:rPr>
              <w:color w:val="auto"/>
            </w:rPr>
            <w:instrText xml:space="preserve"> PAGEREF _Toc34853046 \h </w:instrText>
          </w:r>
          <w:r>
            <w:rPr>
              <w:color w:val="auto"/>
            </w:rPr>
            <w:fldChar w:fldCharType="separate"/>
          </w:r>
          <w:r>
            <w:rPr>
              <w:color w:val="auto"/>
            </w:rPr>
            <w:t>155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"_Toc34853047" </w:instrText>
          </w:r>
          <w:r>
            <w:rPr>
              <w:color w:val="auto"/>
            </w:rPr>
            <w:fldChar w:fldCharType="separate"/>
          </w:r>
          <w:r>
            <w:rPr>
              <w:rStyle w:val="21"/>
              <w:color w:val="auto"/>
            </w:rPr>
            <w:t>十六、个体工商户、个人独资企业和合伙企业，代开货物运输服务增值税发票时，是否需要预征个人所得税？</w:t>
          </w:r>
          <w:r>
            <w:rPr>
              <w:color w:val="auto"/>
            </w:rPr>
            <w:tab/>
          </w:r>
          <w:r>
            <w:rPr>
              <w:color w:val="auto"/>
            </w:rPr>
            <w:fldChar w:fldCharType="begin"/>
          </w:r>
          <w:r>
            <w:rPr>
              <w:color w:val="auto"/>
            </w:rPr>
            <w:instrText xml:space="preserve"> PAGEREF _Toc34853047 \h </w:instrText>
          </w:r>
          <w:r>
            <w:rPr>
              <w:color w:val="auto"/>
            </w:rPr>
            <w:fldChar w:fldCharType="separate"/>
          </w:r>
          <w:r>
            <w:rPr>
              <w:color w:val="auto"/>
            </w:rPr>
            <w:t>156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"_Toc34853048" </w:instrText>
          </w:r>
          <w:r>
            <w:rPr>
              <w:color w:val="auto"/>
            </w:rPr>
            <w:fldChar w:fldCharType="separate"/>
          </w:r>
          <w:r>
            <w:rPr>
              <w:rStyle w:val="21"/>
              <w:color w:val="auto"/>
            </w:rPr>
            <w:t>十七、疫情防控期间房产税和城镇土地使用税有哪些优惠政策？</w:t>
          </w:r>
          <w:r>
            <w:rPr>
              <w:color w:val="auto"/>
            </w:rPr>
            <w:tab/>
          </w:r>
          <w:r>
            <w:rPr>
              <w:color w:val="auto"/>
            </w:rPr>
            <w:fldChar w:fldCharType="begin"/>
          </w:r>
          <w:r>
            <w:rPr>
              <w:color w:val="auto"/>
            </w:rPr>
            <w:instrText xml:space="preserve"> PAGEREF _Toc34853048 \h </w:instrText>
          </w:r>
          <w:r>
            <w:rPr>
              <w:color w:val="auto"/>
            </w:rPr>
            <w:fldChar w:fldCharType="separate"/>
          </w:r>
          <w:r>
            <w:rPr>
              <w:color w:val="auto"/>
            </w:rPr>
            <w:t>157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"_Toc34853049" </w:instrText>
          </w:r>
          <w:r>
            <w:rPr>
              <w:color w:val="auto"/>
            </w:rPr>
            <w:fldChar w:fldCharType="separate"/>
          </w:r>
          <w:r>
            <w:rPr>
              <w:rStyle w:val="21"/>
              <w:color w:val="auto"/>
            </w:rPr>
            <w:t>十八、疫情防控期间企业所得税如何纳税申报？</w:t>
          </w:r>
          <w:r>
            <w:rPr>
              <w:color w:val="auto"/>
            </w:rPr>
            <w:tab/>
          </w:r>
          <w:r>
            <w:rPr>
              <w:color w:val="auto"/>
            </w:rPr>
            <w:fldChar w:fldCharType="begin"/>
          </w:r>
          <w:r>
            <w:rPr>
              <w:color w:val="auto"/>
            </w:rPr>
            <w:instrText xml:space="preserve"> PAGEREF _Toc34853049 \h </w:instrText>
          </w:r>
          <w:r>
            <w:rPr>
              <w:color w:val="auto"/>
            </w:rPr>
            <w:fldChar w:fldCharType="separate"/>
          </w:r>
          <w:r>
            <w:rPr>
              <w:color w:val="auto"/>
            </w:rPr>
            <w:t>157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"_Toc34853050" </w:instrText>
          </w:r>
          <w:r>
            <w:rPr>
              <w:color w:val="auto"/>
            </w:rPr>
            <w:fldChar w:fldCharType="separate"/>
          </w:r>
          <w:r>
            <w:rPr>
              <w:rStyle w:val="21"/>
              <w:color w:val="auto"/>
            </w:rPr>
            <w:t>十九、疫情防控期间住房公积金缴纳有哪些优惠？</w:t>
          </w:r>
          <w:r>
            <w:rPr>
              <w:color w:val="auto"/>
            </w:rPr>
            <w:tab/>
          </w:r>
          <w:r>
            <w:rPr>
              <w:color w:val="auto"/>
            </w:rPr>
            <w:fldChar w:fldCharType="begin"/>
          </w:r>
          <w:r>
            <w:rPr>
              <w:color w:val="auto"/>
            </w:rPr>
            <w:instrText xml:space="preserve"> PAGEREF _Toc34853050 \h </w:instrText>
          </w:r>
          <w:r>
            <w:rPr>
              <w:color w:val="auto"/>
            </w:rPr>
            <w:fldChar w:fldCharType="separate"/>
          </w:r>
          <w:r>
            <w:rPr>
              <w:color w:val="auto"/>
            </w:rPr>
            <w:t>158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"_Toc34853051" </w:instrText>
          </w:r>
          <w:r>
            <w:rPr>
              <w:color w:val="auto"/>
            </w:rPr>
            <w:fldChar w:fldCharType="separate"/>
          </w:r>
          <w:r>
            <w:rPr>
              <w:rStyle w:val="21"/>
              <w:color w:val="auto"/>
            </w:rPr>
            <w:t>二十、疫情防控期间社会保险费的缴纳有哪些优惠？</w:t>
          </w:r>
          <w:r>
            <w:rPr>
              <w:color w:val="auto"/>
            </w:rPr>
            <w:tab/>
          </w:r>
          <w:r>
            <w:rPr>
              <w:color w:val="auto"/>
            </w:rPr>
            <w:fldChar w:fldCharType="begin"/>
          </w:r>
          <w:r>
            <w:rPr>
              <w:color w:val="auto"/>
            </w:rPr>
            <w:instrText xml:space="preserve"> PAGEREF _Toc34853051 \h </w:instrText>
          </w:r>
          <w:r>
            <w:rPr>
              <w:color w:val="auto"/>
            </w:rPr>
            <w:fldChar w:fldCharType="separate"/>
          </w:r>
          <w:r>
            <w:rPr>
              <w:color w:val="auto"/>
            </w:rPr>
            <w:t>158</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"_Toc34853052" </w:instrText>
          </w:r>
          <w:r>
            <w:rPr>
              <w:color w:val="auto"/>
            </w:rPr>
            <w:fldChar w:fldCharType="separate"/>
          </w:r>
          <w:r>
            <w:rPr>
              <w:rStyle w:val="21"/>
              <w:rFonts w:ascii="宋体" w:hAnsi="宋体" w:eastAsia="宋体"/>
              <w:color w:val="auto"/>
            </w:rPr>
            <w:t>第十二部分 金融信贷类法律问题解答</w:t>
          </w:r>
          <w:r>
            <w:rPr>
              <w:color w:val="auto"/>
            </w:rPr>
            <w:tab/>
          </w:r>
          <w:r>
            <w:rPr>
              <w:color w:val="auto"/>
            </w:rPr>
            <w:fldChar w:fldCharType="begin"/>
          </w:r>
          <w:r>
            <w:rPr>
              <w:color w:val="auto"/>
            </w:rPr>
            <w:instrText xml:space="preserve"> PAGEREF _Toc34853052 \h </w:instrText>
          </w:r>
          <w:r>
            <w:rPr>
              <w:color w:val="auto"/>
            </w:rPr>
            <w:fldChar w:fldCharType="separate"/>
          </w:r>
          <w:r>
            <w:rPr>
              <w:color w:val="auto"/>
            </w:rPr>
            <w:t>161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"_Toc34853053" </w:instrText>
          </w:r>
          <w:r>
            <w:rPr>
              <w:color w:val="auto"/>
            </w:rPr>
            <w:fldChar w:fldCharType="separate"/>
          </w:r>
          <w:r>
            <w:rPr>
              <w:rStyle w:val="21"/>
              <w:color w:val="auto"/>
            </w:rPr>
            <w:t>一、哪些属于可以享受有扶持的信贷政策受疫情影响较大的企业?</w:t>
          </w:r>
          <w:r>
            <w:rPr>
              <w:color w:val="auto"/>
            </w:rPr>
            <w:tab/>
          </w:r>
          <w:r>
            <w:rPr>
              <w:color w:val="auto"/>
            </w:rPr>
            <w:fldChar w:fldCharType="begin"/>
          </w:r>
          <w:r>
            <w:rPr>
              <w:color w:val="auto"/>
            </w:rPr>
            <w:instrText xml:space="preserve"> PAGEREF _Toc34853053 \h </w:instrText>
          </w:r>
          <w:r>
            <w:rPr>
              <w:color w:val="auto"/>
            </w:rPr>
            <w:fldChar w:fldCharType="separate"/>
          </w:r>
          <w:r>
            <w:rPr>
              <w:color w:val="auto"/>
            </w:rPr>
            <w:t>161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"_Toc34853054" </w:instrText>
          </w:r>
          <w:r>
            <w:rPr>
              <w:color w:val="auto"/>
            </w:rPr>
            <w:fldChar w:fldCharType="separate"/>
          </w:r>
          <w:r>
            <w:rPr>
              <w:rStyle w:val="21"/>
              <w:color w:val="auto"/>
            </w:rPr>
            <w:t>二、对受疫情影响较大的地区、行业和企业有哪些扶持的信贷政策？</w:t>
          </w:r>
          <w:r>
            <w:rPr>
              <w:color w:val="auto"/>
            </w:rPr>
            <w:tab/>
          </w:r>
          <w:r>
            <w:rPr>
              <w:color w:val="auto"/>
            </w:rPr>
            <w:fldChar w:fldCharType="begin"/>
          </w:r>
          <w:r>
            <w:rPr>
              <w:color w:val="auto"/>
            </w:rPr>
            <w:instrText xml:space="preserve"> PAGEREF _Toc34853054 \h </w:instrText>
          </w:r>
          <w:r>
            <w:rPr>
              <w:color w:val="auto"/>
            </w:rPr>
            <w:fldChar w:fldCharType="separate"/>
          </w:r>
          <w:r>
            <w:rPr>
              <w:color w:val="auto"/>
            </w:rPr>
            <w:t>161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"_Toc34853055" </w:instrText>
          </w:r>
          <w:r>
            <w:rPr>
              <w:color w:val="auto"/>
            </w:rPr>
            <w:fldChar w:fldCharType="separate"/>
          </w:r>
          <w:r>
            <w:rPr>
              <w:rStyle w:val="21"/>
              <w:color w:val="auto"/>
            </w:rPr>
            <w:t>三、哪些属于新增融资的优惠政策的疫情防控相关领域企业？</w:t>
          </w:r>
          <w:r>
            <w:rPr>
              <w:color w:val="auto"/>
            </w:rPr>
            <w:tab/>
          </w:r>
          <w:r>
            <w:rPr>
              <w:color w:val="auto"/>
            </w:rPr>
            <w:fldChar w:fldCharType="begin"/>
          </w:r>
          <w:r>
            <w:rPr>
              <w:color w:val="auto"/>
            </w:rPr>
            <w:instrText xml:space="preserve"> PAGEREF _Toc34853055 \h </w:instrText>
          </w:r>
          <w:r>
            <w:rPr>
              <w:color w:val="auto"/>
            </w:rPr>
            <w:fldChar w:fldCharType="separate"/>
          </w:r>
          <w:r>
            <w:rPr>
              <w:color w:val="auto"/>
            </w:rPr>
            <w:t>161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"_Toc34853056" </w:instrText>
          </w:r>
          <w:r>
            <w:rPr>
              <w:color w:val="auto"/>
            </w:rPr>
            <w:fldChar w:fldCharType="separate"/>
          </w:r>
          <w:r>
            <w:rPr>
              <w:rStyle w:val="21"/>
              <w:color w:val="auto"/>
            </w:rPr>
            <w:t>四、疫情防控相关领域企业可以享受的新增融资的优惠政策有哪些？</w:t>
          </w:r>
          <w:r>
            <w:rPr>
              <w:color w:val="auto"/>
            </w:rPr>
            <w:tab/>
          </w:r>
          <w:r>
            <w:rPr>
              <w:color w:val="auto"/>
            </w:rPr>
            <w:fldChar w:fldCharType="begin"/>
          </w:r>
          <w:r>
            <w:rPr>
              <w:color w:val="auto"/>
            </w:rPr>
            <w:instrText xml:space="preserve"> PAGEREF _Toc34853056 \h </w:instrText>
          </w:r>
          <w:r>
            <w:rPr>
              <w:color w:val="auto"/>
            </w:rPr>
            <w:fldChar w:fldCharType="separate"/>
          </w:r>
          <w:r>
            <w:rPr>
              <w:color w:val="auto"/>
            </w:rPr>
            <w:t>162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"_Toc34853057" </w:instrText>
          </w:r>
          <w:r>
            <w:rPr>
              <w:color w:val="auto"/>
            </w:rPr>
            <w:fldChar w:fldCharType="separate"/>
          </w:r>
          <w:r>
            <w:rPr>
              <w:rStyle w:val="21"/>
              <w:color w:val="auto"/>
            </w:rPr>
            <w:t>五、对于中小微利企业（含小微企业主、个体工商户）贷款到期本金有什么政策扶持？</w:t>
          </w:r>
          <w:r>
            <w:rPr>
              <w:color w:val="auto"/>
            </w:rPr>
            <w:tab/>
          </w:r>
          <w:r>
            <w:rPr>
              <w:color w:val="auto"/>
            </w:rPr>
            <w:fldChar w:fldCharType="begin"/>
          </w:r>
          <w:r>
            <w:rPr>
              <w:color w:val="auto"/>
            </w:rPr>
            <w:instrText xml:space="preserve"> PAGEREF _Toc34853057 \h </w:instrText>
          </w:r>
          <w:r>
            <w:rPr>
              <w:color w:val="auto"/>
            </w:rPr>
            <w:fldChar w:fldCharType="separate"/>
          </w:r>
          <w:r>
            <w:rPr>
              <w:color w:val="auto"/>
            </w:rPr>
            <w:t>163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"_Toc34853058" </w:instrText>
          </w:r>
          <w:r>
            <w:rPr>
              <w:color w:val="auto"/>
            </w:rPr>
            <w:fldChar w:fldCharType="separate"/>
          </w:r>
          <w:r>
            <w:rPr>
              <w:rStyle w:val="21"/>
              <w:color w:val="auto"/>
            </w:rPr>
            <w:t>六、对于中小微利企业（含小微企业主、个体工商户）贷款利息有什么政策扶持？</w:t>
          </w:r>
          <w:r>
            <w:rPr>
              <w:color w:val="auto"/>
            </w:rPr>
            <w:tab/>
          </w:r>
          <w:r>
            <w:rPr>
              <w:color w:val="auto"/>
            </w:rPr>
            <w:fldChar w:fldCharType="begin"/>
          </w:r>
          <w:r>
            <w:rPr>
              <w:color w:val="auto"/>
            </w:rPr>
            <w:instrText xml:space="preserve"> PAGEREF _Toc34853058 \h </w:instrText>
          </w:r>
          <w:r>
            <w:rPr>
              <w:color w:val="auto"/>
            </w:rPr>
            <w:fldChar w:fldCharType="separate"/>
          </w:r>
          <w:r>
            <w:rPr>
              <w:color w:val="auto"/>
            </w:rPr>
            <w:t>164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"_Toc34853059" </w:instrText>
          </w:r>
          <w:r>
            <w:rPr>
              <w:color w:val="auto"/>
            </w:rPr>
            <w:fldChar w:fldCharType="separate"/>
          </w:r>
          <w:r>
            <w:rPr>
              <w:rStyle w:val="21"/>
              <w:color w:val="auto"/>
            </w:rPr>
            <w:t>七、对于中小微利企业（含小微企业主、个体工商户）新增融资有什么政策扶持？</w:t>
          </w:r>
          <w:r>
            <w:rPr>
              <w:color w:val="auto"/>
            </w:rPr>
            <w:tab/>
          </w:r>
          <w:r>
            <w:rPr>
              <w:color w:val="auto"/>
            </w:rPr>
            <w:fldChar w:fldCharType="begin"/>
          </w:r>
          <w:r>
            <w:rPr>
              <w:color w:val="auto"/>
            </w:rPr>
            <w:instrText xml:space="preserve"> PAGEREF _Toc34853059 \h </w:instrText>
          </w:r>
          <w:r>
            <w:rPr>
              <w:color w:val="auto"/>
            </w:rPr>
            <w:fldChar w:fldCharType="separate"/>
          </w:r>
          <w:r>
            <w:rPr>
              <w:color w:val="auto"/>
            </w:rPr>
            <w:t>164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"_Toc34853060" </w:instrText>
          </w:r>
          <w:r>
            <w:rPr>
              <w:color w:val="auto"/>
            </w:rPr>
            <w:fldChar w:fldCharType="separate"/>
          </w:r>
          <w:r>
            <w:rPr>
              <w:rStyle w:val="21"/>
              <w:color w:val="auto"/>
            </w:rPr>
            <w:t>八、融资担保机构为受疫情影响企业提供融资担保服务，应注意哪些事项</w:t>
          </w:r>
          <w:r>
            <w:rPr>
              <w:color w:val="auto"/>
            </w:rPr>
            <w:tab/>
          </w:r>
          <w:r>
            <w:rPr>
              <w:color w:val="auto"/>
            </w:rPr>
            <w:fldChar w:fldCharType="begin"/>
          </w:r>
          <w:r>
            <w:rPr>
              <w:color w:val="auto"/>
            </w:rPr>
            <w:instrText xml:space="preserve"> PAGEREF _Toc34853060 \h </w:instrText>
          </w:r>
          <w:r>
            <w:rPr>
              <w:color w:val="auto"/>
            </w:rPr>
            <w:fldChar w:fldCharType="separate"/>
          </w:r>
          <w:r>
            <w:rPr>
              <w:color w:val="auto"/>
            </w:rPr>
            <w:t>165</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"_Toc34853061" </w:instrText>
          </w:r>
          <w:r>
            <w:rPr>
              <w:color w:val="auto"/>
            </w:rPr>
            <w:fldChar w:fldCharType="separate"/>
          </w:r>
          <w:r>
            <w:rPr>
              <w:rStyle w:val="21"/>
              <w:rFonts w:ascii="宋体" w:hAnsi="宋体" w:eastAsia="宋体"/>
              <w:color w:val="auto"/>
            </w:rPr>
            <w:t>第十三部分 电子合同类法律问题解答</w:t>
          </w:r>
          <w:r>
            <w:rPr>
              <w:color w:val="auto"/>
            </w:rPr>
            <w:tab/>
          </w:r>
          <w:r>
            <w:rPr>
              <w:color w:val="auto"/>
            </w:rPr>
            <w:fldChar w:fldCharType="begin"/>
          </w:r>
          <w:r>
            <w:rPr>
              <w:color w:val="auto"/>
            </w:rPr>
            <w:instrText xml:space="preserve"> PAGEREF _Toc34853061 \h </w:instrText>
          </w:r>
          <w:r>
            <w:rPr>
              <w:color w:val="auto"/>
            </w:rPr>
            <w:fldChar w:fldCharType="separate"/>
          </w:r>
          <w:r>
            <w:rPr>
              <w:color w:val="auto"/>
            </w:rPr>
            <w:t>167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"_Toc34853062" </w:instrText>
          </w:r>
          <w:r>
            <w:rPr>
              <w:color w:val="auto"/>
            </w:rPr>
            <w:fldChar w:fldCharType="separate"/>
          </w:r>
          <w:r>
            <w:rPr>
              <w:rStyle w:val="21"/>
              <w:color w:val="auto"/>
            </w:rPr>
            <w:t>一、什么是电子合同？</w:t>
          </w:r>
          <w:r>
            <w:rPr>
              <w:color w:val="auto"/>
            </w:rPr>
            <w:tab/>
          </w:r>
          <w:r>
            <w:rPr>
              <w:color w:val="auto"/>
            </w:rPr>
            <w:fldChar w:fldCharType="begin"/>
          </w:r>
          <w:r>
            <w:rPr>
              <w:color w:val="auto"/>
            </w:rPr>
            <w:instrText xml:space="preserve"> PAGEREF _Toc34853062 \h </w:instrText>
          </w:r>
          <w:r>
            <w:rPr>
              <w:color w:val="auto"/>
            </w:rPr>
            <w:fldChar w:fldCharType="separate"/>
          </w:r>
          <w:r>
            <w:rPr>
              <w:color w:val="auto"/>
            </w:rPr>
            <w:t>167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"_Toc34853063" </w:instrText>
          </w:r>
          <w:r>
            <w:rPr>
              <w:color w:val="auto"/>
            </w:rPr>
            <w:fldChar w:fldCharType="separate"/>
          </w:r>
          <w:r>
            <w:rPr>
              <w:rStyle w:val="21"/>
              <w:color w:val="auto"/>
            </w:rPr>
            <w:t>二、哪些民事文书不适用电子合同？</w:t>
          </w:r>
          <w:r>
            <w:rPr>
              <w:color w:val="auto"/>
            </w:rPr>
            <w:tab/>
          </w:r>
          <w:r>
            <w:rPr>
              <w:color w:val="auto"/>
            </w:rPr>
            <w:fldChar w:fldCharType="begin"/>
          </w:r>
          <w:r>
            <w:rPr>
              <w:color w:val="auto"/>
            </w:rPr>
            <w:instrText xml:space="preserve"> PAGEREF _Toc34853063 \h </w:instrText>
          </w:r>
          <w:r>
            <w:rPr>
              <w:color w:val="auto"/>
            </w:rPr>
            <w:fldChar w:fldCharType="separate"/>
          </w:r>
          <w:r>
            <w:rPr>
              <w:color w:val="auto"/>
            </w:rPr>
            <w:t>167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"_Toc34853064" </w:instrText>
          </w:r>
          <w:r>
            <w:rPr>
              <w:color w:val="auto"/>
            </w:rPr>
            <w:fldChar w:fldCharType="separate"/>
          </w:r>
          <w:r>
            <w:rPr>
              <w:rStyle w:val="21"/>
              <w:color w:val="auto"/>
            </w:rPr>
            <w:t>三、涉及土地、房屋等不动产权益转让的文书，是否适用电子签名的电子合同？</w:t>
          </w:r>
          <w:r>
            <w:rPr>
              <w:color w:val="auto"/>
            </w:rPr>
            <w:tab/>
          </w:r>
          <w:r>
            <w:rPr>
              <w:color w:val="auto"/>
            </w:rPr>
            <w:fldChar w:fldCharType="begin"/>
          </w:r>
          <w:r>
            <w:rPr>
              <w:color w:val="auto"/>
            </w:rPr>
            <w:instrText xml:space="preserve"> PAGEREF _Toc34853064 \h </w:instrText>
          </w:r>
          <w:r>
            <w:rPr>
              <w:color w:val="auto"/>
            </w:rPr>
            <w:fldChar w:fldCharType="separate"/>
          </w:r>
          <w:r>
            <w:rPr>
              <w:color w:val="auto"/>
            </w:rPr>
            <w:t>167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"_Toc34853065" </w:instrText>
          </w:r>
          <w:r>
            <w:rPr>
              <w:color w:val="auto"/>
            </w:rPr>
            <w:fldChar w:fldCharType="separate"/>
          </w:r>
          <w:r>
            <w:rPr>
              <w:rStyle w:val="21"/>
              <w:color w:val="auto"/>
            </w:rPr>
            <w:t>四、以电子签名的电子合同与纸质合同是否具有同等效力？</w:t>
          </w:r>
          <w:r>
            <w:rPr>
              <w:color w:val="auto"/>
            </w:rPr>
            <w:tab/>
          </w:r>
          <w:r>
            <w:rPr>
              <w:color w:val="auto"/>
            </w:rPr>
            <w:fldChar w:fldCharType="begin"/>
          </w:r>
          <w:r>
            <w:rPr>
              <w:color w:val="auto"/>
            </w:rPr>
            <w:instrText xml:space="preserve"> PAGEREF _Toc34853065 \h </w:instrText>
          </w:r>
          <w:r>
            <w:rPr>
              <w:color w:val="auto"/>
            </w:rPr>
            <w:fldChar w:fldCharType="separate"/>
          </w:r>
          <w:r>
            <w:rPr>
              <w:color w:val="auto"/>
            </w:rPr>
            <w:t>168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"_Toc34853066" </w:instrText>
          </w:r>
          <w:r>
            <w:rPr>
              <w:color w:val="auto"/>
            </w:rPr>
            <w:fldChar w:fldCharType="separate"/>
          </w:r>
          <w:r>
            <w:rPr>
              <w:rStyle w:val="21"/>
              <w:color w:val="auto"/>
            </w:rPr>
            <w:t>五、在选择第三方电子合同服务平台时，需要核验平台哪些资质文件？</w:t>
          </w:r>
          <w:r>
            <w:rPr>
              <w:color w:val="auto"/>
            </w:rPr>
            <w:tab/>
          </w:r>
          <w:r>
            <w:rPr>
              <w:color w:val="auto"/>
            </w:rPr>
            <w:fldChar w:fldCharType="begin"/>
          </w:r>
          <w:r>
            <w:rPr>
              <w:color w:val="auto"/>
            </w:rPr>
            <w:instrText xml:space="preserve"> PAGEREF _Toc34853066 \h </w:instrText>
          </w:r>
          <w:r>
            <w:rPr>
              <w:color w:val="auto"/>
            </w:rPr>
            <w:fldChar w:fldCharType="separate"/>
          </w:r>
          <w:r>
            <w:rPr>
              <w:color w:val="auto"/>
            </w:rPr>
            <w:t>168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"_Toc34853067" </w:instrText>
          </w:r>
          <w:r>
            <w:rPr>
              <w:color w:val="auto"/>
            </w:rPr>
            <w:fldChar w:fldCharType="separate"/>
          </w:r>
          <w:r>
            <w:rPr>
              <w:rStyle w:val="21"/>
              <w:color w:val="auto"/>
            </w:rPr>
            <w:t>六、常见的电子签名实现方式有哪些？</w:t>
          </w:r>
          <w:r>
            <w:rPr>
              <w:color w:val="auto"/>
            </w:rPr>
            <w:tab/>
          </w:r>
          <w:r>
            <w:rPr>
              <w:color w:val="auto"/>
            </w:rPr>
            <w:fldChar w:fldCharType="begin"/>
          </w:r>
          <w:r>
            <w:rPr>
              <w:color w:val="auto"/>
            </w:rPr>
            <w:instrText xml:space="preserve"> PAGEREF _Toc34853067 \h </w:instrText>
          </w:r>
          <w:r>
            <w:rPr>
              <w:color w:val="auto"/>
            </w:rPr>
            <w:fldChar w:fldCharType="separate"/>
          </w:r>
          <w:r>
            <w:rPr>
              <w:color w:val="auto"/>
            </w:rPr>
            <w:t>168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"_Toc34853068" </w:instrText>
          </w:r>
          <w:r>
            <w:rPr>
              <w:color w:val="auto"/>
            </w:rPr>
            <w:fldChar w:fldCharType="separate"/>
          </w:r>
          <w:r>
            <w:rPr>
              <w:rStyle w:val="21"/>
              <w:color w:val="auto"/>
            </w:rPr>
            <w:t>七、识别电子合同主体身份的形式有哪些？</w:t>
          </w:r>
          <w:r>
            <w:rPr>
              <w:color w:val="auto"/>
            </w:rPr>
            <w:tab/>
          </w:r>
          <w:r>
            <w:rPr>
              <w:color w:val="auto"/>
            </w:rPr>
            <w:fldChar w:fldCharType="begin"/>
          </w:r>
          <w:r>
            <w:rPr>
              <w:color w:val="auto"/>
            </w:rPr>
            <w:instrText xml:space="preserve"> PAGEREF _Toc34853068 \h </w:instrText>
          </w:r>
          <w:r>
            <w:rPr>
              <w:color w:val="auto"/>
            </w:rPr>
            <w:fldChar w:fldCharType="separate"/>
          </w:r>
          <w:r>
            <w:rPr>
              <w:color w:val="auto"/>
            </w:rPr>
            <w:t>169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"_Toc34853069" </w:instrText>
          </w:r>
          <w:r>
            <w:rPr>
              <w:color w:val="auto"/>
            </w:rPr>
            <w:fldChar w:fldCharType="separate"/>
          </w:r>
          <w:r>
            <w:rPr>
              <w:rStyle w:val="21"/>
              <w:color w:val="auto"/>
            </w:rPr>
            <w:t>八、签订电子合同的流程？</w:t>
          </w:r>
          <w:r>
            <w:rPr>
              <w:color w:val="auto"/>
            </w:rPr>
            <w:tab/>
          </w:r>
          <w:r>
            <w:rPr>
              <w:color w:val="auto"/>
            </w:rPr>
            <w:fldChar w:fldCharType="begin"/>
          </w:r>
          <w:r>
            <w:rPr>
              <w:color w:val="auto"/>
            </w:rPr>
            <w:instrText xml:space="preserve"> PAGEREF _Toc34853069 \h </w:instrText>
          </w:r>
          <w:r>
            <w:rPr>
              <w:color w:val="auto"/>
            </w:rPr>
            <w:fldChar w:fldCharType="separate"/>
          </w:r>
          <w:r>
            <w:rPr>
              <w:color w:val="auto"/>
            </w:rPr>
            <w:t>169</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"_Toc34853070" </w:instrText>
          </w:r>
          <w:r>
            <w:rPr>
              <w:color w:val="auto"/>
            </w:rPr>
            <w:fldChar w:fldCharType="separate"/>
          </w:r>
          <w:r>
            <w:rPr>
              <w:rStyle w:val="21"/>
              <w:color w:val="auto"/>
            </w:rPr>
            <w:t>九、如果通过第三方电子合同服务平台签署电子合同，一旦发生纠纷，如何举证？</w:t>
          </w:r>
          <w:r>
            <w:rPr>
              <w:color w:val="auto"/>
            </w:rPr>
            <w:tab/>
          </w:r>
          <w:r>
            <w:rPr>
              <w:color w:val="auto"/>
            </w:rPr>
            <w:fldChar w:fldCharType="begin"/>
          </w:r>
          <w:r>
            <w:rPr>
              <w:color w:val="auto"/>
            </w:rPr>
            <w:instrText xml:space="preserve"> PAGEREF _Toc34853070 \h </w:instrText>
          </w:r>
          <w:r>
            <w:rPr>
              <w:color w:val="auto"/>
            </w:rPr>
            <w:fldChar w:fldCharType="separate"/>
          </w:r>
          <w:r>
            <w:rPr>
              <w:color w:val="auto"/>
            </w:rPr>
            <w:t>170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"_Toc34853071" </w:instrText>
          </w:r>
          <w:r>
            <w:rPr>
              <w:color w:val="auto"/>
            </w:rPr>
            <w:fldChar w:fldCharType="separate"/>
          </w:r>
          <w:r>
            <w:rPr>
              <w:rStyle w:val="21"/>
              <w:color w:val="auto"/>
            </w:rPr>
            <w:t>十、哪些电子数据可作为辅助认定电子合同事实的证据？</w:t>
          </w:r>
          <w:r>
            <w:rPr>
              <w:color w:val="auto"/>
            </w:rPr>
            <w:tab/>
          </w:r>
          <w:r>
            <w:rPr>
              <w:color w:val="auto"/>
            </w:rPr>
            <w:fldChar w:fldCharType="begin"/>
          </w:r>
          <w:r>
            <w:rPr>
              <w:color w:val="auto"/>
            </w:rPr>
            <w:instrText xml:space="preserve"> PAGEREF _Toc34853071 \h </w:instrText>
          </w:r>
          <w:r>
            <w:rPr>
              <w:color w:val="auto"/>
            </w:rPr>
            <w:fldChar w:fldCharType="separate"/>
          </w:r>
          <w:r>
            <w:rPr>
              <w:color w:val="auto"/>
            </w:rPr>
            <w:t>170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"_Toc34853072" </w:instrText>
          </w:r>
          <w:r>
            <w:rPr>
              <w:color w:val="auto"/>
            </w:rPr>
            <w:fldChar w:fldCharType="separate"/>
          </w:r>
          <w:r>
            <w:rPr>
              <w:rStyle w:val="21"/>
              <w:color w:val="auto"/>
            </w:rPr>
            <w:t>十一、如何认定电子认证服务提供者签发的电子签名认证证书是否具有法律效力？</w:t>
          </w:r>
          <w:r>
            <w:rPr>
              <w:color w:val="auto"/>
            </w:rPr>
            <w:tab/>
          </w:r>
          <w:r>
            <w:rPr>
              <w:color w:val="auto"/>
            </w:rPr>
            <w:fldChar w:fldCharType="begin"/>
          </w:r>
          <w:r>
            <w:rPr>
              <w:color w:val="auto"/>
            </w:rPr>
            <w:instrText xml:space="preserve"> PAGEREF _Toc34853072 \h </w:instrText>
          </w:r>
          <w:r>
            <w:rPr>
              <w:color w:val="auto"/>
            </w:rPr>
            <w:fldChar w:fldCharType="separate"/>
          </w:r>
          <w:r>
            <w:rPr>
              <w:color w:val="auto"/>
            </w:rPr>
            <w:t>171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"_Toc34853073" </w:instrText>
          </w:r>
          <w:r>
            <w:rPr>
              <w:color w:val="auto"/>
            </w:rPr>
            <w:fldChar w:fldCharType="separate"/>
          </w:r>
          <w:r>
            <w:rPr>
              <w:rStyle w:val="21"/>
              <w:color w:val="auto"/>
            </w:rPr>
            <w:t>十二、企业对电子合同的管理有哪些需要特别留意的？</w:t>
          </w:r>
          <w:r>
            <w:rPr>
              <w:color w:val="auto"/>
            </w:rPr>
            <w:tab/>
          </w:r>
          <w:r>
            <w:rPr>
              <w:color w:val="auto"/>
            </w:rPr>
            <w:fldChar w:fldCharType="begin"/>
          </w:r>
          <w:r>
            <w:rPr>
              <w:color w:val="auto"/>
            </w:rPr>
            <w:instrText xml:space="preserve"> PAGEREF _Toc34853073 \h </w:instrText>
          </w:r>
          <w:r>
            <w:rPr>
              <w:color w:val="auto"/>
            </w:rPr>
            <w:fldChar w:fldCharType="separate"/>
          </w:r>
          <w:r>
            <w:rPr>
              <w:color w:val="auto"/>
            </w:rPr>
            <w:t>171</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"_Toc34853074" </w:instrText>
          </w:r>
          <w:r>
            <w:rPr>
              <w:color w:val="auto"/>
            </w:rPr>
            <w:fldChar w:fldCharType="separate"/>
          </w:r>
          <w:r>
            <w:rPr>
              <w:rStyle w:val="21"/>
              <w:rFonts w:ascii="宋体" w:hAnsi="宋体" w:eastAsia="宋体"/>
              <w:color w:val="auto"/>
            </w:rPr>
            <w:t>第十四部分 风险管理类法律问题解答</w:t>
          </w:r>
          <w:r>
            <w:rPr>
              <w:color w:val="auto"/>
            </w:rPr>
            <w:tab/>
          </w:r>
          <w:r>
            <w:rPr>
              <w:color w:val="auto"/>
            </w:rPr>
            <w:fldChar w:fldCharType="begin"/>
          </w:r>
          <w:r>
            <w:rPr>
              <w:color w:val="auto"/>
            </w:rPr>
            <w:instrText xml:space="preserve"> PAGEREF _Toc34853074 \h </w:instrText>
          </w:r>
          <w:r>
            <w:rPr>
              <w:color w:val="auto"/>
            </w:rPr>
            <w:fldChar w:fldCharType="separate"/>
          </w:r>
          <w:r>
            <w:rPr>
              <w:color w:val="auto"/>
            </w:rPr>
            <w:t>173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"_Toc34853075" </w:instrText>
          </w:r>
          <w:r>
            <w:rPr>
              <w:color w:val="auto"/>
            </w:rPr>
            <w:fldChar w:fldCharType="separate"/>
          </w:r>
          <w:r>
            <w:rPr>
              <w:rStyle w:val="21"/>
              <w:color w:val="auto"/>
            </w:rPr>
            <w:t>一、企业或经营者面临的合同履行风险有哪些？</w:t>
          </w:r>
          <w:r>
            <w:rPr>
              <w:color w:val="auto"/>
            </w:rPr>
            <w:tab/>
          </w:r>
          <w:r>
            <w:rPr>
              <w:color w:val="auto"/>
            </w:rPr>
            <w:fldChar w:fldCharType="begin"/>
          </w:r>
          <w:r>
            <w:rPr>
              <w:color w:val="auto"/>
            </w:rPr>
            <w:instrText xml:space="preserve"> PAGEREF _Toc34853075 \h </w:instrText>
          </w:r>
          <w:r>
            <w:rPr>
              <w:color w:val="auto"/>
            </w:rPr>
            <w:fldChar w:fldCharType="separate"/>
          </w:r>
          <w:r>
            <w:rPr>
              <w:color w:val="auto"/>
            </w:rPr>
            <w:t>173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"_Toc34853076" </w:instrText>
          </w:r>
          <w:r>
            <w:rPr>
              <w:color w:val="auto"/>
            </w:rPr>
            <w:fldChar w:fldCharType="separate"/>
          </w:r>
          <w:r>
            <w:rPr>
              <w:rStyle w:val="21"/>
              <w:color w:val="auto"/>
            </w:rPr>
            <w:t>二、企业或经营者面临的劳动管理风险有哪些？</w:t>
          </w:r>
          <w:r>
            <w:rPr>
              <w:color w:val="auto"/>
            </w:rPr>
            <w:tab/>
          </w:r>
          <w:r>
            <w:rPr>
              <w:color w:val="auto"/>
            </w:rPr>
            <w:fldChar w:fldCharType="begin"/>
          </w:r>
          <w:r>
            <w:rPr>
              <w:color w:val="auto"/>
            </w:rPr>
            <w:instrText xml:space="preserve"> PAGEREF _Toc34853076 \h </w:instrText>
          </w:r>
          <w:r>
            <w:rPr>
              <w:color w:val="auto"/>
            </w:rPr>
            <w:fldChar w:fldCharType="separate"/>
          </w:r>
          <w:r>
            <w:rPr>
              <w:color w:val="auto"/>
            </w:rPr>
            <w:t>173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"_Toc34853077" </w:instrText>
          </w:r>
          <w:r>
            <w:rPr>
              <w:color w:val="auto"/>
            </w:rPr>
            <w:fldChar w:fldCharType="separate"/>
          </w:r>
          <w:r>
            <w:rPr>
              <w:rStyle w:val="21"/>
              <w:color w:val="auto"/>
            </w:rPr>
            <w:t>三、企业或经营者面临的商事主体（公司）治理疫情风险有哪些？</w:t>
          </w:r>
          <w:r>
            <w:rPr>
              <w:color w:val="auto"/>
            </w:rPr>
            <w:tab/>
          </w:r>
          <w:r>
            <w:rPr>
              <w:color w:val="auto"/>
            </w:rPr>
            <w:fldChar w:fldCharType="begin"/>
          </w:r>
          <w:r>
            <w:rPr>
              <w:color w:val="auto"/>
            </w:rPr>
            <w:instrText xml:space="preserve"> PAGEREF _Toc34853077 \h </w:instrText>
          </w:r>
          <w:r>
            <w:rPr>
              <w:color w:val="auto"/>
            </w:rPr>
            <w:fldChar w:fldCharType="separate"/>
          </w:r>
          <w:r>
            <w:rPr>
              <w:color w:val="auto"/>
            </w:rPr>
            <w:t>173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"_Toc34853078" </w:instrText>
          </w:r>
          <w:r>
            <w:rPr>
              <w:color w:val="auto"/>
            </w:rPr>
            <w:fldChar w:fldCharType="separate"/>
          </w:r>
          <w:r>
            <w:rPr>
              <w:rStyle w:val="21"/>
              <w:color w:val="auto"/>
            </w:rPr>
            <w:t>四、商事主体破产清算疫情风险有哪些？</w:t>
          </w:r>
          <w:r>
            <w:rPr>
              <w:color w:val="auto"/>
            </w:rPr>
            <w:tab/>
          </w:r>
          <w:r>
            <w:rPr>
              <w:color w:val="auto"/>
            </w:rPr>
            <w:fldChar w:fldCharType="begin"/>
          </w:r>
          <w:r>
            <w:rPr>
              <w:color w:val="auto"/>
            </w:rPr>
            <w:instrText xml:space="preserve"> PAGEREF _Toc34853078 \h </w:instrText>
          </w:r>
          <w:r>
            <w:rPr>
              <w:color w:val="auto"/>
            </w:rPr>
            <w:fldChar w:fldCharType="separate"/>
          </w:r>
          <w:r>
            <w:rPr>
              <w:color w:val="auto"/>
            </w:rPr>
            <w:t>173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"_Toc34853079" </w:instrText>
          </w:r>
          <w:r>
            <w:rPr>
              <w:color w:val="auto"/>
            </w:rPr>
            <w:fldChar w:fldCharType="separate"/>
          </w:r>
          <w:r>
            <w:rPr>
              <w:rStyle w:val="21"/>
              <w:rFonts w:ascii="黑体" w:hAnsi="黑体" w:eastAsia="黑体" w:cstheme="majorBidi"/>
              <w:color w:val="auto"/>
            </w:rPr>
            <w:t>五、商事主体知识产权疫情风险有哪些？</w:t>
          </w:r>
          <w:r>
            <w:rPr>
              <w:rStyle w:val="21"/>
              <w:color w:val="auto"/>
            </w:rPr>
            <w:t> </w:t>
          </w:r>
          <w:r>
            <w:rPr>
              <w:color w:val="auto"/>
            </w:rPr>
            <w:tab/>
          </w:r>
          <w:r>
            <w:rPr>
              <w:color w:val="auto"/>
            </w:rPr>
            <w:fldChar w:fldCharType="begin"/>
          </w:r>
          <w:r>
            <w:rPr>
              <w:color w:val="auto"/>
            </w:rPr>
            <w:instrText xml:space="preserve"> PAGEREF _Toc34853079 \h </w:instrText>
          </w:r>
          <w:r>
            <w:rPr>
              <w:color w:val="auto"/>
            </w:rPr>
            <w:fldChar w:fldCharType="separate"/>
          </w:r>
          <w:r>
            <w:rPr>
              <w:color w:val="auto"/>
            </w:rPr>
            <w:t>174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"_Toc34853080" </w:instrText>
          </w:r>
          <w:r>
            <w:rPr>
              <w:color w:val="auto"/>
            </w:rPr>
            <w:fldChar w:fldCharType="separate"/>
          </w:r>
          <w:r>
            <w:rPr>
              <w:rStyle w:val="21"/>
              <w:color w:val="auto"/>
            </w:rPr>
            <w:t>六、商事主体不正当竞争疫情风险有哪些？</w:t>
          </w:r>
          <w:r>
            <w:rPr>
              <w:color w:val="auto"/>
            </w:rPr>
            <w:tab/>
          </w:r>
          <w:r>
            <w:rPr>
              <w:color w:val="auto"/>
            </w:rPr>
            <w:fldChar w:fldCharType="begin"/>
          </w:r>
          <w:r>
            <w:rPr>
              <w:color w:val="auto"/>
            </w:rPr>
            <w:instrText xml:space="preserve"> PAGEREF _Toc34853080 \h </w:instrText>
          </w:r>
          <w:r>
            <w:rPr>
              <w:color w:val="auto"/>
            </w:rPr>
            <w:fldChar w:fldCharType="separate"/>
          </w:r>
          <w:r>
            <w:rPr>
              <w:color w:val="auto"/>
            </w:rPr>
            <w:t>174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"_Toc34853081" </w:instrText>
          </w:r>
          <w:r>
            <w:rPr>
              <w:color w:val="auto"/>
            </w:rPr>
            <w:fldChar w:fldCharType="separate"/>
          </w:r>
          <w:r>
            <w:rPr>
              <w:rStyle w:val="21"/>
              <w:color w:val="auto"/>
            </w:rPr>
            <w:t>七、商事主体诉讼执行疫情风险有哪些？</w:t>
          </w:r>
          <w:r>
            <w:rPr>
              <w:color w:val="auto"/>
            </w:rPr>
            <w:tab/>
          </w:r>
          <w:r>
            <w:rPr>
              <w:color w:val="auto"/>
            </w:rPr>
            <w:fldChar w:fldCharType="begin"/>
          </w:r>
          <w:r>
            <w:rPr>
              <w:color w:val="auto"/>
            </w:rPr>
            <w:instrText xml:space="preserve"> PAGEREF _Toc34853081 \h </w:instrText>
          </w:r>
          <w:r>
            <w:rPr>
              <w:color w:val="auto"/>
            </w:rPr>
            <w:fldChar w:fldCharType="separate"/>
          </w:r>
          <w:r>
            <w:rPr>
              <w:color w:val="auto"/>
            </w:rPr>
            <w:t>174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"_Toc34853082" </w:instrText>
          </w:r>
          <w:r>
            <w:rPr>
              <w:color w:val="auto"/>
            </w:rPr>
            <w:fldChar w:fldCharType="separate"/>
          </w:r>
          <w:r>
            <w:rPr>
              <w:rStyle w:val="21"/>
              <w:color w:val="auto"/>
            </w:rPr>
            <w:t>八、</w:t>
          </w:r>
          <w:r>
            <w:rPr>
              <w:rStyle w:val="21"/>
              <w:rFonts w:eastAsia="黑体"/>
              <w:color w:val="auto"/>
            </w:rPr>
            <w:t>行业特殊性疫情风险有哪些</w:t>
          </w:r>
          <w:r>
            <w:rPr>
              <w:rStyle w:val="21"/>
              <w:color w:val="auto"/>
            </w:rPr>
            <w:t>？</w:t>
          </w:r>
          <w:r>
            <w:rPr>
              <w:color w:val="auto"/>
            </w:rPr>
            <w:tab/>
          </w:r>
          <w:r>
            <w:rPr>
              <w:color w:val="auto"/>
            </w:rPr>
            <w:fldChar w:fldCharType="begin"/>
          </w:r>
          <w:r>
            <w:rPr>
              <w:color w:val="auto"/>
            </w:rPr>
            <w:instrText xml:space="preserve"> PAGEREF _Toc34853082 \h </w:instrText>
          </w:r>
          <w:r>
            <w:rPr>
              <w:color w:val="auto"/>
            </w:rPr>
            <w:fldChar w:fldCharType="separate"/>
          </w:r>
          <w:r>
            <w:rPr>
              <w:color w:val="auto"/>
            </w:rPr>
            <w:t>174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"_Toc34853083" </w:instrText>
          </w:r>
          <w:r>
            <w:rPr>
              <w:color w:val="auto"/>
            </w:rPr>
            <w:fldChar w:fldCharType="separate"/>
          </w:r>
          <w:r>
            <w:rPr>
              <w:rStyle w:val="21"/>
              <w:color w:val="auto"/>
            </w:rPr>
            <w:t>九、疫情风险损害的类别有哪些？</w:t>
          </w:r>
          <w:r>
            <w:rPr>
              <w:color w:val="auto"/>
            </w:rPr>
            <w:tab/>
          </w:r>
          <w:r>
            <w:rPr>
              <w:color w:val="auto"/>
            </w:rPr>
            <w:fldChar w:fldCharType="begin"/>
          </w:r>
          <w:r>
            <w:rPr>
              <w:color w:val="auto"/>
            </w:rPr>
            <w:instrText xml:space="preserve"> PAGEREF _Toc34853083 \h </w:instrText>
          </w:r>
          <w:r>
            <w:rPr>
              <w:color w:val="auto"/>
            </w:rPr>
            <w:fldChar w:fldCharType="separate"/>
          </w:r>
          <w:r>
            <w:rPr>
              <w:color w:val="auto"/>
            </w:rPr>
            <w:t>174</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"_Toc34853084" </w:instrText>
          </w:r>
          <w:r>
            <w:rPr>
              <w:color w:val="auto"/>
            </w:rPr>
            <w:fldChar w:fldCharType="separate"/>
          </w:r>
          <w:r>
            <w:rPr>
              <w:rStyle w:val="21"/>
              <w:color w:val="auto"/>
            </w:rPr>
            <w:t>十、主要损害发生的几率怎么分析判断？</w:t>
          </w:r>
          <w:r>
            <w:rPr>
              <w:color w:val="auto"/>
            </w:rPr>
            <w:tab/>
          </w:r>
          <w:r>
            <w:rPr>
              <w:color w:val="auto"/>
            </w:rPr>
            <w:fldChar w:fldCharType="begin"/>
          </w:r>
          <w:r>
            <w:rPr>
              <w:color w:val="auto"/>
            </w:rPr>
            <w:instrText xml:space="preserve"> PAGEREF _Toc34853084 \h </w:instrText>
          </w:r>
          <w:r>
            <w:rPr>
              <w:color w:val="auto"/>
            </w:rPr>
            <w:fldChar w:fldCharType="separate"/>
          </w:r>
          <w:r>
            <w:rPr>
              <w:color w:val="auto"/>
            </w:rPr>
            <w:t>175</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"_Toc34853085" </w:instrText>
          </w:r>
          <w:r>
            <w:rPr>
              <w:color w:val="auto"/>
            </w:rPr>
            <w:fldChar w:fldCharType="separate"/>
          </w:r>
          <w:r>
            <w:rPr>
              <w:rStyle w:val="21"/>
              <w:color w:val="auto"/>
            </w:rPr>
            <w:t>十一、有关疫情风险的应对方式？</w:t>
          </w:r>
          <w:r>
            <w:rPr>
              <w:color w:val="auto"/>
            </w:rPr>
            <w:tab/>
          </w:r>
          <w:r>
            <w:rPr>
              <w:color w:val="auto"/>
            </w:rPr>
            <w:fldChar w:fldCharType="begin"/>
          </w:r>
          <w:r>
            <w:rPr>
              <w:color w:val="auto"/>
            </w:rPr>
            <w:instrText xml:space="preserve"> PAGEREF _Toc34853085 \h </w:instrText>
          </w:r>
          <w:r>
            <w:rPr>
              <w:color w:val="auto"/>
            </w:rPr>
            <w:fldChar w:fldCharType="separate"/>
          </w:r>
          <w:r>
            <w:rPr>
              <w:color w:val="auto"/>
            </w:rPr>
            <w:t>176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"_Toc34853086" </w:instrText>
          </w:r>
          <w:r>
            <w:rPr>
              <w:color w:val="auto"/>
            </w:rPr>
            <w:fldChar w:fldCharType="separate"/>
          </w:r>
          <w:r>
            <w:rPr>
              <w:rStyle w:val="21"/>
              <w:color w:val="auto"/>
            </w:rPr>
            <w:t>十二、如何规避风险？</w:t>
          </w:r>
          <w:r>
            <w:rPr>
              <w:color w:val="auto"/>
            </w:rPr>
            <w:tab/>
          </w:r>
          <w:r>
            <w:rPr>
              <w:color w:val="auto"/>
            </w:rPr>
            <w:fldChar w:fldCharType="begin"/>
          </w:r>
          <w:r>
            <w:rPr>
              <w:color w:val="auto"/>
            </w:rPr>
            <w:instrText xml:space="preserve"> PAGEREF _Toc34853086 \h </w:instrText>
          </w:r>
          <w:r>
            <w:rPr>
              <w:color w:val="auto"/>
            </w:rPr>
            <w:fldChar w:fldCharType="separate"/>
          </w:r>
          <w:r>
            <w:rPr>
              <w:color w:val="auto"/>
            </w:rPr>
            <w:t>176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"_Toc34853087" </w:instrText>
          </w:r>
          <w:r>
            <w:rPr>
              <w:color w:val="auto"/>
            </w:rPr>
            <w:fldChar w:fldCharType="separate"/>
          </w:r>
          <w:r>
            <w:rPr>
              <w:rStyle w:val="21"/>
              <w:color w:val="auto"/>
            </w:rPr>
            <w:t>十三、如何降低损失？</w:t>
          </w:r>
          <w:r>
            <w:rPr>
              <w:color w:val="auto"/>
            </w:rPr>
            <w:tab/>
          </w:r>
          <w:r>
            <w:rPr>
              <w:color w:val="auto"/>
            </w:rPr>
            <w:fldChar w:fldCharType="begin"/>
          </w:r>
          <w:r>
            <w:rPr>
              <w:color w:val="auto"/>
            </w:rPr>
            <w:instrText xml:space="preserve"> PAGEREF _Toc34853087 \h </w:instrText>
          </w:r>
          <w:r>
            <w:rPr>
              <w:color w:val="auto"/>
            </w:rPr>
            <w:fldChar w:fldCharType="separate"/>
          </w:r>
          <w:r>
            <w:rPr>
              <w:color w:val="auto"/>
            </w:rPr>
            <w:t>176</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"_Toc34853088" </w:instrText>
          </w:r>
          <w:r>
            <w:rPr>
              <w:color w:val="auto"/>
            </w:rPr>
            <w:fldChar w:fldCharType="separate"/>
          </w:r>
          <w:r>
            <w:rPr>
              <w:rStyle w:val="21"/>
              <w:color w:val="auto"/>
            </w:rPr>
            <w:t>十四、如何风险转移？</w:t>
          </w:r>
          <w:r>
            <w:rPr>
              <w:color w:val="auto"/>
            </w:rPr>
            <w:tab/>
          </w:r>
          <w:r>
            <w:rPr>
              <w:color w:val="auto"/>
            </w:rPr>
            <w:fldChar w:fldCharType="begin"/>
          </w:r>
          <w:r>
            <w:rPr>
              <w:color w:val="auto"/>
            </w:rPr>
            <w:instrText xml:space="preserve"> PAGEREF _Toc34853088 \h </w:instrText>
          </w:r>
          <w:r>
            <w:rPr>
              <w:color w:val="auto"/>
            </w:rPr>
            <w:fldChar w:fldCharType="separate"/>
          </w:r>
          <w:r>
            <w:rPr>
              <w:color w:val="auto"/>
            </w:rPr>
            <w:t>177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"_Toc34853089" </w:instrText>
          </w:r>
          <w:r>
            <w:rPr>
              <w:color w:val="auto"/>
            </w:rPr>
            <w:fldChar w:fldCharType="separate"/>
          </w:r>
          <w:r>
            <w:rPr>
              <w:rStyle w:val="21"/>
              <w:color w:val="auto"/>
            </w:rPr>
            <w:t>十五、什么是可接受风险？</w:t>
          </w:r>
          <w:r>
            <w:rPr>
              <w:color w:val="auto"/>
            </w:rPr>
            <w:tab/>
          </w:r>
          <w:r>
            <w:rPr>
              <w:color w:val="auto"/>
            </w:rPr>
            <w:fldChar w:fldCharType="begin"/>
          </w:r>
          <w:r>
            <w:rPr>
              <w:color w:val="auto"/>
            </w:rPr>
            <w:instrText xml:space="preserve"> PAGEREF _Toc34853089 \h </w:instrText>
          </w:r>
          <w:r>
            <w:rPr>
              <w:color w:val="auto"/>
            </w:rPr>
            <w:fldChar w:fldCharType="separate"/>
          </w:r>
          <w:r>
            <w:rPr>
              <w:color w:val="auto"/>
            </w:rPr>
            <w:t>177</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"_Toc34853090" </w:instrText>
          </w:r>
          <w:r>
            <w:rPr>
              <w:color w:val="auto"/>
            </w:rPr>
            <w:fldChar w:fldCharType="separate"/>
          </w:r>
          <w:r>
            <w:rPr>
              <w:rStyle w:val="21"/>
              <w:color w:val="auto"/>
            </w:rPr>
            <w:t>十六、如何实现化危为机？</w:t>
          </w:r>
          <w:r>
            <w:rPr>
              <w:color w:val="auto"/>
            </w:rPr>
            <w:tab/>
          </w:r>
          <w:r>
            <w:rPr>
              <w:color w:val="auto"/>
            </w:rPr>
            <w:fldChar w:fldCharType="begin"/>
          </w:r>
          <w:r>
            <w:rPr>
              <w:color w:val="auto"/>
            </w:rPr>
            <w:instrText xml:space="preserve"> PAGEREF _Toc34853090 \h </w:instrText>
          </w:r>
          <w:r>
            <w:rPr>
              <w:color w:val="auto"/>
            </w:rPr>
            <w:fldChar w:fldCharType="separate"/>
          </w:r>
          <w:r>
            <w:rPr>
              <w:color w:val="auto"/>
            </w:rPr>
            <w:t>178</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"_Toc34853091" </w:instrText>
          </w:r>
          <w:r>
            <w:rPr>
              <w:color w:val="auto"/>
            </w:rPr>
            <w:fldChar w:fldCharType="separate"/>
          </w:r>
          <w:r>
            <w:rPr>
              <w:rStyle w:val="21"/>
              <w:color w:val="auto"/>
            </w:rPr>
            <w:t>十七、如何看待本次疫情风险？</w:t>
          </w:r>
          <w:r>
            <w:rPr>
              <w:color w:val="auto"/>
            </w:rPr>
            <w:tab/>
          </w:r>
          <w:r>
            <w:rPr>
              <w:color w:val="auto"/>
            </w:rPr>
            <w:fldChar w:fldCharType="begin"/>
          </w:r>
          <w:r>
            <w:rPr>
              <w:color w:val="auto"/>
            </w:rPr>
            <w:instrText xml:space="preserve"> PAGEREF _Toc34853091 \h </w:instrText>
          </w:r>
          <w:r>
            <w:rPr>
              <w:color w:val="auto"/>
            </w:rPr>
            <w:fldChar w:fldCharType="separate"/>
          </w:r>
          <w:r>
            <w:rPr>
              <w:color w:val="auto"/>
            </w:rPr>
            <w:t>178</w:t>
          </w:r>
          <w:r>
            <w:rPr>
              <w:color w:val="auto"/>
            </w:rPr>
            <w:fldChar w:fldCharType="end"/>
          </w:r>
          <w:r>
            <w:rPr>
              <w:color w:val="auto"/>
            </w:rPr>
            <w:fldChar w:fldCharType="end"/>
          </w:r>
        </w:p>
        <w:p>
          <w:pPr>
            <w:pStyle w:val="13"/>
            <w:tabs>
              <w:tab w:val="right" w:leader="dot" w:pos="8834"/>
            </w:tabs>
            <w:rPr>
              <w:rFonts w:cstheme="minorBidi"/>
              <w:color w:val="auto"/>
              <w:kern w:val="2"/>
              <w:sz w:val="21"/>
            </w:rPr>
          </w:pPr>
          <w:r>
            <w:rPr>
              <w:color w:val="auto"/>
            </w:rPr>
            <w:fldChar w:fldCharType="begin"/>
          </w:r>
          <w:r>
            <w:rPr>
              <w:color w:val="auto"/>
            </w:rPr>
            <w:instrText xml:space="preserve"> HYPERLINK \l "_Toc34853092" </w:instrText>
          </w:r>
          <w:r>
            <w:rPr>
              <w:color w:val="auto"/>
            </w:rPr>
            <w:fldChar w:fldCharType="separate"/>
          </w:r>
          <w:r>
            <w:rPr>
              <w:rStyle w:val="21"/>
              <w:rFonts w:ascii="宋体" w:hAnsi="宋体" w:eastAsia="宋体"/>
              <w:color w:val="auto"/>
            </w:rPr>
            <w:t>第十五部分 监护与继承类法律问题解答</w:t>
          </w:r>
          <w:r>
            <w:rPr>
              <w:color w:val="auto"/>
            </w:rPr>
            <w:tab/>
          </w:r>
          <w:r>
            <w:rPr>
              <w:color w:val="auto"/>
            </w:rPr>
            <w:fldChar w:fldCharType="begin"/>
          </w:r>
          <w:r>
            <w:rPr>
              <w:color w:val="auto"/>
            </w:rPr>
            <w:instrText xml:space="preserve"> PAGEREF _Toc34853092 \h </w:instrText>
          </w:r>
          <w:r>
            <w:rPr>
              <w:color w:val="auto"/>
            </w:rPr>
            <w:fldChar w:fldCharType="separate"/>
          </w:r>
          <w:r>
            <w:rPr>
              <w:color w:val="auto"/>
            </w:rPr>
            <w:t>180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"_Toc34853093" </w:instrText>
          </w:r>
          <w:r>
            <w:rPr>
              <w:color w:val="auto"/>
            </w:rPr>
            <w:fldChar w:fldCharType="separate"/>
          </w:r>
          <w:r>
            <w:rPr>
              <w:rStyle w:val="21"/>
              <w:color w:val="auto"/>
            </w:rPr>
            <w:t>一、企业涉及有未成年子女因父母去世，谁来承担监护人的职责？</w:t>
          </w:r>
          <w:r>
            <w:rPr>
              <w:color w:val="auto"/>
            </w:rPr>
            <w:tab/>
          </w:r>
          <w:r>
            <w:rPr>
              <w:color w:val="auto"/>
            </w:rPr>
            <w:fldChar w:fldCharType="begin"/>
          </w:r>
          <w:r>
            <w:rPr>
              <w:color w:val="auto"/>
            </w:rPr>
            <w:instrText xml:space="preserve"> PAGEREF _Toc34853093 \h </w:instrText>
          </w:r>
          <w:r>
            <w:rPr>
              <w:color w:val="auto"/>
            </w:rPr>
            <w:fldChar w:fldCharType="separate"/>
          </w:r>
          <w:r>
            <w:rPr>
              <w:color w:val="auto"/>
            </w:rPr>
            <w:t>180</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"_Toc34853094" </w:instrText>
          </w:r>
          <w:r>
            <w:rPr>
              <w:color w:val="auto"/>
            </w:rPr>
            <w:fldChar w:fldCharType="separate"/>
          </w:r>
          <w:r>
            <w:rPr>
              <w:rStyle w:val="21"/>
              <w:color w:val="auto"/>
            </w:rPr>
            <w:t>二、企业涉及有员工咨询，对相关未成年人的监护，如果存在争议，如何确定监护人？</w:t>
          </w:r>
          <w:r>
            <w:rPr>
              <w:color w:val="auto"/>
            </w:rPr>
            <w:tab/>
          </w:r>
          <w:r>
            <w:rPr>
              <w:color w:val="auto"/>
            </w:rPr>
            <w:fldChar w:fldCharType="begin"/>
          </w:r>
          <w:r>
            <w:rPr>
              <w:color w:val="auto"/>
            </w:rPr>
            <w:instrText xml:space="preserve"> PAGEREF _Toc34853094 \h </w:instrText>
          </w:r>
          <w:r>
            <w:rPr>
              <w:color w:val="auto"/>
            </w:rPr>
            <w:fldChar w:fldCharType="separate"/>
          </w:r>
          <w:r>
            <w:rPr>
              <w:color w:val="auto"/>
            </w:rPr>
            <w:t>181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"_Toc34853095" </w:instrText>
          </w:r>
          <w:r>
            <w:rPr>
              <w:color w:val="auto"/>
            </w:rPr>
            <w:fldChar w:fldCharType="separate"/>
          </w:r>
          <w:r>
            <w:rPr>
              <w:rStyle w:val="21"/>
              <w:color w:val="auto"/>
            </w:rPr>
            <w:t>三、企业涉及有对未成年人监护产生争议和暂时没有确定监护人情况下，企业或基层组织或其他机构应当承担的责任是什么？</w:t>
          </w:r>
          <w:r>
            <w:rPr>
              <w:color w:val="auto"/>
            </w:rPr>
            <w:tab/>
          </w:r>
          <w:r>
            <w:rPr>
              <w:color w:val="auto"/>
            </w:rPr>
            <w:fldChar w:fldCharType="begin"/>
          </w:r>
          <w:r>
            <w:rPr>
              <w:color w:val="auto"/>
            </w:rPr>
            <w:instrText xml:space="preserve"> PAGEREF _Toc34853095 \h </w:instrText>
          </w:r>
          <w:r>
            <w:rPr>
              <w:color w:val="auto"/>
            </w:rPr>
            <w:fldChar w:fldCharType="separate"/>
          </w:r>
          <w:r>
            <w:rPr>
              <w:color w:val="auto"/>
            </w:rPr>
            <w:t>181</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"_Toc34853096" </w:instrText>
          </w:r>
          <w:r>
            <w:rPr>
              <w:color w:val="auto"/>
            </w:rPr>
            <w:fldChar w:fldCharType="separate"/>
          </w:r>
          <w:r>
            <w:rPr>
              <w:rStyle w:val="21"/>
              <w:color w:val="auto"/>
            </w:rPr>
            <w:t>四、企业有涉及到因疫情中的重症员工需要抢救等危急情况下，如果需要交代后事，应该如何进行指导有效立遗嘱？</w:t>
          </w:r>
          <w:r>
            <w:rPr>
              <w:color w:val="auto"/>
            </w:rPr>
            <w:tab/>
          </w:r>
          <w:r>
            <w:rPr>
              <w:color w:val="auto"/>
            </w:rPr>
            <w:fldChar w:fldCharType="begin"/>
          </w:r>
          <w:r>
            <w:rPr>
              <w:color w:val="auto"/>
            </w:rPr>
            <w:instrText xml:space="preserve"> PAGEREF _Toc34853096 \h </w:instrText>
          </w:r>
          <w:r>
            <w:rPr>
              <w:color w:val="auto"/>
            </w:rPr>
            <w:fldChar w:fldCharType="separate"/>
          </w:r>
          <w:r>
            <w:rPr>
              <w:color w:val="auto"/>
            </w:rPr>
            <w:t>182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"_Toc34853097" </w:instrText>
          </w:r>
          <w:r>
            <w:rPr>
              <w:color w:val="auto"/>
            </w:rPr>
            <w:fldChar w:fldCharType="separate"/>
          </w:r>
          <w:r>
            <w:rPr>
              <w:rStyle w:val="21"/>
              <w:color w:val="auto"/>
            </w:rPr>
            <w:t>五、企业员工作为父母因疫情防控情形下的隔离措施，导致无法监护员工的未成年子女，那谁来进行监护？</w:t>
          </w:r>
          <w:r>
            <w:rPr>
              <w:color w:val="auto"/>
            </w:rPr>
            <w:tab/>
          </w:r>
          <w:r>
            <w:rPr>
              <w:color w:val="auto"/>
            </w:rPr>
            <w:fldChar w:fldCharType="begin"/>
          </w:r>
          <w:r>
            <w:rPr>
              <w:color w:val="auto"/>
            </w:rPr>
            <w:instrText xml:space="preserve"> PAGEREF _Toc34853097 \h </w:instrText>
          </w:r>
          <w:r>
            <w:rPr>
              <w:color w:val="auto"/>
            </w:rPr>
            <w:fldChar w:fldCharType="separate"/>
          </w:r>
          <w:r>
            <w:rPr>
              <w:color w:val="auto"/>
            </w:rPr>
            <w:t>182</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"_Toc34853098" </w:instrText>
          </w:r>
          <w:r>
            <w:rPr>
              <w:color w:val="auto"/>
            </w:rPr>
            <w:fldChar w:fldCharType="separate"/>
          </w:r>
          <w:r>
            <w:rPr>
              <w:rStyle w:val="21"/>
              <w:color w:val="auto"/>
            </w:rPr>
            <w:t>六、因疫情防控期间管控原因，企业员工的父母属于无法独立生活的人群，且无近亲属照料，该如何处理？</w:t>
          </w:r>
          <w:r>
            <w:rPr>
              <w:color w:val="auto"/>
            </w:rPr>
            <w:tab/>
          </w:r>
          <w:r>
            <w:rPr>
              <w:color w:val="auto"/>
            </w:rPr>
            <w:fldChar w:fldCharType="begin"/>
          </w:r>
          <w:r>
            <w:rPr>
              <w:color w:val="auto"/>
            </w:rPr>
            <w:instrText xml:space="preserve"> PAGEREF _Toc34853098 \h </w:instrText>
          </w:r>
          <w:r>
            <w:rPr>
              <w:color w:val="auto"/>
            </w:rPr>
            <w:fldChar w:fldCharType="separate"/>
          </w:r>
          <w:r>
            <w:rPr>
              <w:color w:val="auto"/>
            </w:rPr>
            <w:t>183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"_Toc34853099" </w:instrText>
          </w:r>
          <w:r>
            <w:rPr>
              <w:color w:val="auto"/>
            </w:rPr>
            <w:fldChar w:fldCharType="separate"/>
          </w:r>
          <w:r>
            <w:rPr>
              <w:rStyle w:val="21"/>
              <w:color w:val="auto"/>
            </w:rPr>
            <w:t>七、疫情防控情形下，如员工出现死亡而未立遗嘱产生纠纷，如何处理？</w:t>
          </w:r>
          <w:r>
            <w:rPr>
              <w:color w:val="auto"/>
            </w:rPr>
            <w:tab/>
          </w:r>
          <w:r>
            <w:rPr>
              <w:color w:val="auto"/>
            </w:rPr>
            <w:fldChar w:fldCharType="begin"/>
          </w:r>
          <w:r>
            <w:rPr>
              <w:color w:val="auto"/>
            </w:rPr>
            <w:instrText xml:space="preserve"> PAGEREF _Toc34853099 \h </w:instrText>
          </w:r>
          <w:r>
            <w:rPr>
              <w:color w:val="auto"/>
            </w:rPr>
            <w:fldChar w:fldCharType="separate"/>
          </w:r>
          <w:r>
            <w:rPr>
              <w:color w:val="auto"/>
            </w:rPr>
            <w:t>183</w:t>
          </w:r>
          <w:r>
            <w:rPr>
              <w:color w:val="auto"/>
            </w:rPr>
            <w:fldChar w:fldCharType="end"/>
          </w:r>
          <w:r>
            <w:rPr>
              <w:color w:val="auto"/>
            </w:rPr>
            <w:fldChar w:fldCharType="end"/>
          </w:r>
        </w:p>
        <w:p>
          <w:pPr>
            <w:pStyle w:val="9"/>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"_Toc34853100" </w:instrText>
          </w:r>
          <w:r>
            <w:rPr>
              <w:color w:val="auto"/>
            </w:rPr>
            <w:fldChar w:fldCharType="separate"/>
          </w:r>
          <w:r>
            <w:rPr>
              <w:rStyle w:val="21"/>
              <w:color w:val="auto"/>
            </w:rPr>
            <w:t>八、疫情防控情形下，如企业员工咨询通过遗嘱如何来安排，如何更好选择遗嘱？</w:t>
          </w:r>
          <w:r>
            <w:rPr>
              <w:color w:val="auto"/>
            </w:rPr>
            <w:tab/>
          </w:r>
          <w:r>
            <w:rPr>
              <w:color w:val="auto"/>
            </w:rPr>
            <w:fldChar w:fldCharType="begin"/>
          </w:r>
          <w:r>
            <w:rPr>
              <w:color w:val="auto"/>
            </w:rPr>
            <w:instrText xml:space="preserve"> PAGEREF _Toc34853100 \h </w:instrText>
          </w:r>
          <w:r>
            <w:rPr>
              <w:color w:val="auto"/>
            </w:rPr>
            <w:fldChar w:fldCharType="separate"/>
          </w:r>
          <w:r>
            <w:rPr>
              <w:color w:val="auto"/>
            </w:rPr>
            <w:t>184</w:t>
          </w:r>
          <w:r>
            <w:rPr>
              <w:color w:val="auto"/>
            </w:rPr>
            <w:fldChar w:fldCharType="end"/>
          </w:r>
          <w:r>
            <w:rPr>
              <w:color w:val="auto"/>
            </w:rPr>
            <w:fldChar w:fldCharType="end"/>
          </w:r>
        </w:p>
        <w:p>
          <w:pPr>
            <w:spacing w:line="560" w:lineRule="exact"/>
            <w:rPr>
              <w:color w:val="auto"/>
            </w:rPr>
          </w:pPr>
          <w:r>
            <w:rPr>
              <w:b/>
              <w:bCs/>
              <w:color w:val="auto"/>
              <w:lang w:val="zh-CN"/>
            </w:rPr>
            <w:fldChar w:fldCharType="end"/>
          </w:r>
        </w:p>
      </w:sdtContent>
    </w:sdt>
    <w:p>
      <w:pPr>
        <w:widowControl/>
        <w:jc w:val="left"/>
        <w:rPr>
          <w:rFonts w:ascii="宋体" w:hAnsi="宋体" w:eastAsia="宋体"/>
          <w:b/>
          <w:bCs/>
          <w:color w:val="auto"/>
          <w:kern w:val="44"/>
          <w:sz w:val="44"/>
          <w:szCs w:val="44"/>
        </w:rPr>
      </w:pPr>
      <w:r>
        <w:rPr>
          <w:rFonts w:ascii="宋体" w:hAnsi="宋体" w:eastAsia="宋体"/>
          <w:color w:val="auto"/>
        </w:rPr>
        <w:br w:type="page"/>
      </w:r>
    </w:p>
    <w:p>
      <w:pPr>
        <w:pStyle w:val="2"/>
        <w:spacing w:before="0" w:after="0" w:line="560" w:lineRule="exact"/>
        <w:jc w:val="center"/>
        <w:rPr>
          <w:rFonts w:ascii="宋体" w:hAnsi="宋体" w:eastAsia="宋体"/>
          <w:color w:val="auto"/>
        </w:rPr>
      </w:pPr>
      <w:bookmarkStart w:id="0" w:name="_Toc34852771"/>
      <w:r>
        <w:rPr>
          <w:rFonts w:hint="eastAsia" w:ascii="宋体" w:hAnsi="宋体" w:eastAsia="宋体"/>
          <w:color w:val="auto"/>
        </w:rPr>
        <w:t>第一部分 劳动关系类法律问题解答</w:t>
      </w:r>
      <w:bookmarkEnd w:id="0"/>
    </w:p>
    <w:p>
      <w:pPr>
        <w:autoSpaceDN w:val="0"/>
        <w:spacing w:line="560" w:lineRule="exact"/>
        <w:jc w:val="center"/>
        <w:rPr>
          <w:rFonts w:ascii="仿宋" w:hAnsi="仿宋" w:eastAsia="仿宋"/>
          <w:color w:val="auto"/>
          <w:sz w:val="32"/>
          <w:szCs w:val="32"/>
        </w:rPr>
      </w:pPr>
      <w:r>
        <w:rPr>
          <w:rFonts w:ascii="仿宋" w:hAnsi="仿宋" w:eastAsia="仿宋"/>
          <w:color w:val="auto"/>
          <w:sz w:val="32"/>
          <w:szCs w:val="32"/>
        </w:rPr>
        <w:t>深圳市</w:t>
      </w:r>
      <w:r>
        <w:rPr>
          <w:rFonts w:hint="eastAsia" w:ascii="仿宋" w:hAnsi="仿宋" w:eastAsia="仿宋"/>
          <w:color w:val="auto"/>
          <w:sz w:val="32"/>
          <w:szCs w:val="32"/>
        </w:rPr>
        <w:t>律师协会</w:t>
      </w:r>
      <w:r>
        <w:rPr>
          <w:rFonts w:ascii="仿宋" w:hAnsi="仿宋" w:eastAsia="仿宋"/>
          <w:color w:val="auto"/>
          <w:sz w:val="32"/>
          <w:szCs w:val="32"/>
        </w:rPr>
        <w:t>劳动</w:t>
      </w:r>
      <w:r>
        <w:rPr>
          <w:rFonts w:hint="eastAsia" w:ascii="仿宋" w:hAnsi="仿宋" w:eastAsia="仿宋"/>
          <w:color w:val="auto"/>
          <w:sz w:val="32"/>
          <w:szCs w:val="32"/>
        </w:rPr>
        <w:t>与社会保障</w:t>
      </w:r>
      <w:r>
        <w:rPr>
          <w:rFonts w:ascii="仿宋" w:hAnsi="仿宋" w:eastAsia="仿宋"/>
          <w:color w:val="auto"/>
          <w:sz w:val="32"/>
          <w:szCs w:val="32"/>
        </w:rPr>
        <w:t>法律专业委员会</w:t>
      </w:r>
    </w:p>
    <w:p>
      <w:pPr>
        <w:autoSpaceDN w:val="0"/>
        <w:spacing w:line="560" w:lineRule="exact"/>
        <w:jc w:val="center"/>
        <w:rPr>
          <w:color w:val="auto"/>
          <w:sz w:val="24"/>
        </w:rPr>
      </w:pPr>
    </w:p>
    <w:p>
      <w:pPr>
        <w:pStyle w:val="3"/>
        <w:rPr>
          <w:color w:val="auto"/>
        </w:rPr>
      </w:pPr>
      <w:bookmarkStart w:id="1" w:name="_Toc34852772"/>
      <w:r>
        <w:rPr>
          <w:rFonts w:hint="eastAsia"/>
          <w:color w:val="auto"/>
        </w:rPr>
        <w:t>【假期安排】</w:t>
      </w:r>
      <w:bookmarkEnd w:id="1"/>
    </w:p>
    <w:p>
      <w:pPr>
        <w:pStyle w:val="4"/>
        <w:rPr>
          <w:color w:val="auto"/>
        </w:rPr>
      </w:pPr>
      <w:bookmarkStart w:id="2" w:name="_Toc34852773"/>
      <w:r>
        <w:rPr>
          <w:rFonts w:hint="eastAsia"/>
          <w:color w:val="auto"/>
        </w:rPr>
        <w:t>一、2020年春节假期中的法定节假日和休息日有多少天？分别是哪些日期？</w:t>
      </w:r>
      <w:bookmarkEnd w:id="2"/>
    </w:p>
    <w:p>
      <w:pPr>
        <w:spacing w:line="560" w:lineRule="exact"/>
        <w:ind w:firstLine="643" w:firstLineChars="200"/>
        <w:rPr>
          <w:rFonts w:ascii="仿宋" w:hAnsi="仿宋" w:eastAsia="仿宋"/>
          <w:color w:val="auto"/>
          <w:sz w:val="32"/>
          <w:szCs w:val="32"/>
        </w:rPr>
      </w:pPr>
      <w:r>
        <w:rPr>
          <w:rFonts w:hint="eastAsia" w:ascii="仿宋" w:hAnsi="仿宋" w:eastAsia="仿宋"/>
          <w:b/>
          <w:color w:val="auto"/>
          <w:sz w:val="32"/>
          <w:szCs w:val="32"/>
        </w:rPr>
        <w:t>答：</w:t>
      </w:r>
      <w:r>
        <w:rPr>
          <w:rFonts w:hint="eastAsia" w:ascii="仿宋" w:hAnsi="仿宋" w:eastAsia="仿宋"/>
          <w:color w:val="auto"/>
          <w:sz w:val="32"/>
          <w:szCs w:val="32"/>
        </w:rPr>
        <w:t>根据《全国年节及纪念日放假办法》第二条和《国务院办公厅关于2020年部分节假日安排的通知》（国办发明电〔2019〕16号）的规定，春节假期共计七天，其中法定节假日为三天，分别为1月25日、26日和27日（农历正月初一、初二和初三），另外四天为休息日补休、调休，即1月24日（除夕）、1月28日、29日和30日（农历正月初四、初五、初六）。由于1月2</w:t>
      </w:r>
      <w:r>
        <w:rPr>
          <w:rFonts w:ascii="仿宋" w:hAnsi="仿宋" w:eastAsia="仿宋"/>
          <w:color w:val="auto"/>
          <w:sz w:val="32"/>
          <w:szCs w:val="32"/>
        </w:rPr>
        <w:t>5</w:t>
      </w:r>
      <w:r>
        <w:rPr>
          <w:rFonts w:hint="eastAsia" w:ascii="仿宋" w:hAnsi="仿宋" w:eastAsia="仿宋"/>
          <w:color w:val="auto"/>
          <w:sz w:val="32"/>
          <w:szCs w:val="32"/>
        </w:rPr>
        <w:t>日、2</w:t>
      </w:r>
      <w:r>
        <w:rPr>
          <w:rFonts w:ascii="仿宋" w:hAnsi="仿宋" w:eastAsia="仿宋"/>
          <w:color w:val="auto"/>
          <w:sz w:val="32"/>
          <w:szCs w:val="32"/>
        </w:rPr>
        <w:t>6</w:t>
      </w:r>
      <w:r>
        <w:rPr>
          <w:rFonts w:hint="eastAsia" w:ascii="仿宋" w:hAnsi="仿宋" w:eastAsia="仿宋"/>
          <w:color w:val="auto"/>
          <w:sz w:val="32"/>
          <w:szCs w:val="32"/>
        </w:rPr>
        <w:t>日是法定节假日与休息日（周六日）重叠，需要补休两天，另外又安排了两天调休即1月19日（星期日）、2月1日（星期六）。所以，春节假期共计连续休假七天。</w:t>
      </w:r>
    </w:p>
    <w:p>
      <w:pPr>
        <w:pStyle w:val="4"/>
        <w:rPr>
          <w:color w:val="auto"/>
        </w:rPr>
      </w:pPr>
      <w:bookmarkStart w:id="3" w:name="_Toc34852774"/>
      <w:r>
        <w:rPr>
          <w:rFonts w:hint="eastAsia"/>
          <w:color w:val="auto"/>
        </w:rPr>
        <w:t>二、2</w:t>
      </w:r>
      <w:r>
        <w:rPr>
          <w:color w:val="auto"/>
        </w:rPr>
        <w:t>020</w:t>
      </w:r>
      <w:r>
        <w:rPr>
          <w:rFonts w:hint="eastAsia"/>
          <w:color w:val="auto"/>
        </w:rPr>
        <w:t>年春节延长假期多少天？是否为法定节假日？</w:t>
      </w:r>
      <w:bookmarkEnd w:id="3"/>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答：根据国务院办公厅于2</w:t>
      </w:r>
      <w:r>
        <w:rPr>
          <w:rFonts w:ascii="仿宋" w:hAnsi="仿宋" w:eastAsia="仿宋"/>
          <w:color w:val="auto"/>
          <w:sz w:val="32"/>
          <w:szCs w:val="32"/>
        </w:rPr>
        <w:t>020</w:t>
      </w:r>
      <w:r>
        <w:rPr>
          <w:rFonts w:hint="eastAsia" w:ascii="仿宋" w:hAnsi="仿宋" w:eastAsia="仿宋"/>
          <w:color w:val="auto"/>
          <w:sz w:val="32"/>
          <w:szCs w:val="32"/>
        </w:rPr>
        <w:t>年1月26日发布《国务院办公厅关于延长2020年春节假期的通知》，延长2020年春节假期至2月2日（农历正月初九，星期日），2月3日（星期一）起正常上班。该通知所规定的三天春节延长假分别为1月31日、2月1日和2月2日。其中，1月31日（星期五）原为正常的工作日，2月1日原为调休的上班时间，而2月2日（星期日）原本就为休息日，所以因疫情防控而实际增加的休息时间是1月31日和2月1日两天。春节延长假期是因疫情防控这一特殊情形而延长的，应属于疫情防控政府所采取的紧急措施，因此并不属于法定节假日。</w:t>
      </w:r>
    </w:p>
    <w:p>
      <w:pPr>
        <w:pStyle w:val="4"/>
        <w:rPr>
          <w:color w:val="auto"/>
        </w:rPr>
      </w:pPr>
      <w:bookmarkStart w:id="4" w:name="_Toc34852775"/>
      <w:r>
        <w:rPr>
          <w:rFonts w:hint="eastAsia"/>
          <w:color w:val="auto"/>
        </w:rPr>
        <w:t>三、广东省延迟复工期间的性质是什么？是否属于法定节假日或者休息日？</w:t>
      </w:r>
      <w:bookmarkEnd w:id="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答：2</w:t>
      </w:r>
      <w:r>
        <w:rPr>
          <w:rFonts w:ascii="仿宋" w:hAnsi="仿宋" w:eastAsia="仿宋"/>
          <w:color w:val="auto"/>
          <w:sz w:val="32"/>
          <w:szCs w:val="32"/>
        </w:rPr>
        <w:t>020</w:t>
      </w:r>
      <w:r>
        <w:rPr>
          <w:rFonts w:hint="eastAsia" w:ascii="仿宋" w:hAnsi="仿宋" w:eastAsia="仿宋"/>
          <w:color w:val="auto"/>
          <w:sz w:val="32"/>
          <w:szCs w:val="32"/>
        </w:rPr>
        <w:t>年2月3日至9日延迟复工期的性质为停工、停产期间，不属于法定节假日或者休息日。</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广东省人民政府关于企业复工和学校开学时间的通知》要求，除特殊情形外，本行政区域内各类企业复工时间不早于2月9日24时。根据人力资源和社会保障部办公厅《关于妥善处理新型冠状病毒感染的肺炎疫情防控期间劳动关系问题的通知》（人社厅明电〔2020〕5号）关于停工、停产期间工资支付相关规定，企业应当按照正常工作时间支付员工工资。</w:t>
      </w:r>
    </w:p>
    <w:p>
      <w:pPr>
        <w:pStyle w:val="4"/>
        <w:rPr>
          <w:color w:val="auto"/>
        </w:rPr>
      </w:pPr>
      <w:bookmarkStart w:id="5" w:name="_Toc34852776"/>
      <w:r>
        <w:rPr>
          <w:rFonts w:hint="eastAsia"/>
          <w:color w:val="auto"/>
        </w:rPr>
        <w:t>四、春节延长假期是否可以扣除或者折抵年休假？延迟复工期间企业是否可以强制安排年休假？</w:t>
      </w:r>
      <w:bookmarkEnd w:id="5"/>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春节延长假是国家统一安排的假期，根据《国务院办公厅关于延长2020年春节假期的通知》的表述，性质上属于特殊情况下的休息日，依据《企业职工带薪年休假条例》第三条第二款的规定，国家法定休假日、休息日不计入年休假的假期，因此，三天春节延长假期不可扣除或者折抵年休假。</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延迟复工期间，企业不得强制员工休带薪年休假。</w:t>
      </w:r>
    </w:p>
    <w:p>
      <w:pPr>
        <w:pStyle w:val="4"/>
        <w:rPr>
          <w:color w:val="auto"/>
        </w:rPr>
      </w:pPr>
      <w:bookmarkStart w:id="6" w:name="_Toc34852777"/>
      <w:r>
        <w:rPr>
          <w:rFonts w:hint="eastAsia"/>
          <w:color w:val="auto"/>
        </w:rPr>
        <w:t>五、产假、病假、婚丧假、陪产假、探亲假等假期与春节延长假期、延迟复工期间重叠时是否顺延？</w:t>
      </w:r>
      <w:bookmarkEnd w:id="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答：员工此前申请的产假、病假、婚丧假、陪产假、探亲假等假期与春节延长假期、延迟复工期间重叠的，不顺延。</w:t>
      </w:r>
    </w:p>
    <w:p>
      <w:pPr>
        <w:pStyle w:val="4"/>
        <w:rPr>
          <w:color w:val="auto"/>
        </w:rPr>
      </w:pPr>
      <w:bookmarkStart w:id="7" w:name="_Toc34852778"/>
      <w:r>
        <w:rPr>
          <w:rFonts w:hint="eastAsia"/>
          <w:color w:val="auto"/>
        </w:rPr>
        <w:t>六、员工处于工伤停工留薪期间的，是否因本次春节延长假期或延迟复工期间而顺延？</w:t>
      </w:r>
      <w:bookmarkEnd w:id="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不顺延。根据《工伤保险条例》第三十三条的规定，工伤的停工留薪期是为了职工因工作遭受事故伤害或者患职业病，需要暂停工作接受工伤医疗而给予的休息期间，该期间以自然日计算。因此，若本次疫情防控的春节延长假期或者延迟复工期间时员工出于工伤停工留薪期的，停工留薪期不再顺延。</w:t>
      </w:r>
    </w:p>
    <w:p>
      <w:pPr>
        <w:pStyle w:val="3"/>
        <w:rPr>
          <w:color w:val="auto"/>
        </w:rPr>
      </w:pPr>
      <w:bookmarkStart w:id="8" w:name="_Toc34852779"/>
      <w:r>
        <w:rPr>
          <w:rFonts w:hint="eastAsia"/>
          <w:color w:val="auto"/>
        </w:rPr>
        <w:t>【工资支付】</w:t>
      </w:r>
      <w:bookmarkEnd w:id="8"/>
    </w:p>
    <w:p>
      <w:pPr>
        <w:pStyle w:val="4"/>
        <w:rPr>
          <w:color w:val="auto"/>
        </w:rPr>
      </w:pPr>
      <w:bookmarkStart w:id="9" w:name="_Toc34852780"/>
      <w:r>
        <w:rPr>
          <w:rFonts w:hint="eastAsia"/>
          <w:color w:val="auto"/>
        </w:rPr>
        <w:t>一、在春节延长假期间未能休假的员工，工资如何发放？</w:t>
      </w:r>
      <w:bookmarkEnd w:id="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 按照《国务院办公厅关于延长2020年春节假期的通知》要求，延长2020年春节假期至2月2日。在春节延长假期间（1月31日、2月1日、2月2日），企业安排员工工作并无法安排补休的，按照不低于员工本人日或小时工资的200%支付工资报酬。</w:t>
      </w:r>
    </w:p>
    <w:p>
      <w:pPr>
        <w:pStyle w:val="4"/>
        <w:rPr>
          <w:color w:val="auto"/>
        </w:rPr>
      </w:pPr>
      <w:bookmarkStart w:id="10" w:name="_Toc34852781"/>
      <w:r>
        <w:rPr>
          <w:rFonts w:hint="eastAsia"/>
          <w:color w:val="auto"/>
        </w:rPr>
        <w:t>二、在延长春节假期间休假的职工，工资如何发放？</w:t>
      </w:r>
      <w:bookmarkEnd w:id="1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依据人力资源和社会保障部《关于处理疫情防控期间劳动关系问题的通知》规定：“对新型冠状病毒感染的肺炎患者、疑似病人、密切接触者在其隔离治疗期间或医学观察期间以及因政府实施隔离措施或采取其他紧急措施导致不能提供正常劳动的企业职工，企业应当支付职工在此期间的工作报酬，”以及《广东省人社厅关于应对疫情做好劳动关系工作的通知》规定：“对新型冠状病毒感染的肺炎患者、疑似病人、密切接触者在其隔离治疗期间或医学观察期间以及因政府实施隔离措施或采取其他紧急措施导致不能提供正常劳动的职工，企业应当视同提供正常劳动并支付职工正常工作时间工资”等规定，可以认为国务院办公厅发布通知延长春节假期属于“因政府采取紧急措施导致不能正常提供劳动”的情形。所以，延长春节假期间休假的职工，企业应支付其正常工作时间工资。</w:t>
      </w:r>
    </w:p>
    <w:p>
      <w:pPr>
        <w:pStyle w:val="4"/>
        <w:rPr>
          <w:color w:val="auto"/>
        </w:rPr>
      </w:pPr>
      <w:bookmarkStart w:id="11" w:name="_Toc34852782"/>
      <w:r>
        <w:rPr>
          <w:rFonts w:hint="eastAsia"/>
          <w:color w:val="auto"/>
        </w:rPr>
        <w:t>三、如果员工在整个春节假期间上班的，可以领取多少加班工资？</w:t>
      </w:r>
      <w:bookmarkEnd w:id="11"/>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答：如果员工在整个春节假期都上班、并且休息日没有安排补休的情况下，十天假期中有三天为法定节假日、七天（原定四天+延长三天）为休息日。根据《劳动法》规定，法定节假日加班时要支付</w:t>
      </w:r>
      <w:r>
        <w:rPr>
          <w:rFonts w:ascii="仿宋" w:hAnsi="仿宋" w:eastAsia="仿宋"/>
          <w:color w:val="auto"/>
          <w:sz w:val="32"/>
          <w:szCs w:val="32"/>
        </w:rPr>
        <w:t>300%</w:t>
      </w:r>
      <w:r>
        <w:rPr>
          <w:rFonts w:hint="eastAsia" w:ascii="仿宋" w:hAnsi="仿宋" w:eastAsia="仿宋"/>
          <w:color w:val="auto"/>
          <w:sz w:val="32"/>
          <w:szCs w:val="32"/>
        </w:rPr>
        <w:t>的加班工资，休息日加班时要支付2</w:t>
      </w:r>
      <w:r>
        <w:rPr>
          <w:rFonts w:ascii="仿宋" w:hAnsi="仿宋" w:eastAsia="仿宋"/>
          <w:color w:val="auto"/>
          <w:sz w:val="32"/>
          <w:szCs w:val="32"/>
        </w:rPr>
        <w:t>00%</w:t>
      </w:r>
      <w:r>
        <w:rPr>
          <w:rFonts w:hint="eastAsia" w:ascii="仿宋" w:hAnsi="仿宋" w:eastAsia="仿宋"/>
          <w:color w:val="auto"/>
          <w:sz w:val="32"/>
          <w:szCs w:val="32"/>
        </w:rPr>
        <w:t>加班工资。</w:t>
      </w:r>
    </w:p>
    <w:p>
      <w:pPr>
        <w:pStyle w:val="4"/>
        <w:rPr>
          <w:color w:val="auto"/>
        </w:rPr>
      </w:pPr>
      <w:bookmarkStart w:id="12" w:name="_Toc34852783"/>
      <w:r>
        <w:rPr>
          <w:rFonts w:hint="eastAsia"/>
          <w:color w:val="auto"/>
        </w:rPr>
        <w:t>四、在广东省的延迟复工期间企业是否需要支付员工工资？该如何支付？</w:t>
      </w:r>
      <w:bookmarkEnd w:id="12"/>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答：延迟复工期间属于停工、停产期间，企业应当按照停工、停产期间的标准支付工资。</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广东省人民政府关于企业复工和学校开学时间的通知》要求，除特殊情形外，本行政区域内各类企业复工时间不早于2月9日24时。根据人社部办公厅《关于妥善处理新型冠状病毒感染的肺炎疫情防控期间劳动关系问题的通知》（人社厅明电〔2020〕5号）关于停工、停产期间工资支付相关规定，企业应当按照正常工作时间支付员工工资。延迟复工期间属于停工、停产期间，企业应当按照停工、停产期间的标准支付工资。</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深圳市员工工资支付条例》第二十八条规定，非因员工原因造成用人单位停工、停产，未超过一个工资支付周期（最长三十日）的，用人单位应当按照正常工作时间支付工资。超过一个工资支付周期的，可以根据员工提供的劳动，按照双方新约定的标准支付工资；用人单位没有安排员工工作的，应当按照不低于当地最低工资标准的百分之八十支付劳动者生活费，生活费发放至企业复工、复产或者解除劳动关系为止。</w:t>
      </w:r>
    </w:p>
    <w:p>
      <w:pPr>
        <w:pStyle w:val="4"/>
        <w:rPr>
          <w:color w:val="auto"/>
        </w:rPr>
      </w:pPr>
      <w:bookmarkStart w:id="13" w:name="_Toc34852784"/>
      <w:r>
        <w:rPr>
          <w:rFonts w:hint="eastAsia"/>
          <w:color w:val="auto"/>
        </w:rPr>
        <w:t>五、在广东省的延迟复工期内，未受延迟复工影响、正常出勤工作的员工工资如何支付？</w:t>
      </w:r>
      <w:bookmarkEnd w:id="13"/>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答：符合规定不受延迟复工限制的企业，在延迟复工期间安排员工工作的，应当依法支付员工工资。其中，企业在休息日安排员工工作并无法安排补休的，按照不低于员工本人 日或小时工资标准的200%支付工资报酬。</w:t>
      </w:r>
    </w:p>
    <w:p>
      <w:pPr>
        <w:pStyle w:val="4"/>
        <w:rPr>
          <w:color w:val="auto"/>
        </w:rPr>
      </w:pPr>
      <w:bookmarkStart w:id="14" w:name="_Toc34852785"/>
      <w:r>
        <w:rPr>
          <w:rFonts w:hint="eastAsia"/>
          <w:color w:val="auto"/>
        </w:rPr>
        <w:t>六、在</w:t>
      </w:r>
      <w:r>
        <w:rPr>
          <w:color w:val="auto"/>
        </w:rPr>
        <w:t>2020</w:t>
      </w:r>
      <w:r>
        <w:rPr>
          <w:rFonts w:hint="eastAsia"/>
          <w:color w:val="auto"/>
        </w:rPr>
        <w:t>年</w:t>
      </w:r>
      <w:r>
        <w:rPr>
          <w:color w:val="auto"/>
        </w:rPr>
        <w:t>2</w:t>
      </w:r>
      <w:r>
        <w:rPr>
          <w:rFonts w:hint="eastAsia"/>
          <w:color w:val="auto"/>
        </w:rPr>
        <w:t>月</w:t>
      </w:r>
      <w:r>
        <w:rPr>
          <w:color w:val="auto"/>
        </w:rPr>
        <w:t>10</w:t>
      </w:r>
      <w:r>
        <w:rPr>
          <w:rFonts w:hint="eastAsia"/>
          <w:color w:val="auto"/>
        </w:rPr>
        <w:t>日后，企业因疫情影响仍未能复工或者全面复工的，企业该如何安排假期和支付工资？</w:t>
      </w:r>
      <w:bookmarkEnd w:id="1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w:t>
      </w:r>
      <w:r>
        <w:rPr>
          <w:rFonts w:hint="eastAsia" w:ascii="仿宋" w:hAnsi="仿宋" w:eastAsia="仿宋"/>
          <w:bCs/>
          <w:color w:val="auto"/>
          <w:sz w:val="32"/>
          <w:szCs w:val="32"/>
        </w:rPr>
        <w:t>在</w:t>
      </w:r>
      <w:r>
        <w:rPr>
          <w:rFonts w:ascii="仿宋" w:hAnsi="仿宋" w:eastAsia="仿宋"/>
          <w:color w:val="auto"/>
          <w:sz w:val="32"/>
          <w:szCs w:val="32"/>
        </w:rPr>
        <w:t>2020</w:t>
      </w:r>
      <w:r>
        <w:rPr>
          <w:rFonts w:hint="eastAsia" w:ascii="仿宋" w:hAnsi="仿宋" w:eastAsia="仿宋"/>
          <w:color w:val="auto"/>
          <w:sz w:val="32"/>
          <w:szCs w:val="32"/>
        </w:rPr>
        <w:t>年</w:t>
      </w:r>
      <w:r>
        <w:rPr>
          <w:rFonts w:ascii="仿宋" w:hAnsi="仿宋" w:eastAsia="仿宋"/>
          <w:color w:val="auto"/>
          <w:sz w:val="32"/>
          <w:szCs w:val="32"/>
        </w:rPr>
        <w:t>2</w:t>
      </w:r>
      <w:r>
        <w:rPr>
          <w:rFonts w:hint="eastAsia" w:ascii="仿宋" w:hAnsi="仿宋" w:eastAsia="仿宋"/>
          <w:color w:val="auto"/>
          <w:sz w:val="32"/>
          <w:szCs w:val="32"/>
        </w:rPr>
        <w:t>月</w:t>
      </w:r>
      <w:r>
        <w:rPr>
          <w:rFonts w:ascii="仿宋" w:hAnsi="仿宋" w:eastAsia="仿宋"/>
          <w:color w:val="auto"/>
          <w:sz w:val="32"/>
          <w:szCs w:val="32"/>
        </w:rPr>
        <w:t>10</w:t>
      </w:r>
      <w:r>
        <w:rPr>
          <w:rFonts w:hint="eastAsia" w:ascii="仿宋" w:hAnsi="仿宋" w:eastAsia="仿宋"/>
          <w:color w:val="auto"/>
          <w:sz w:val="32"/>
          <w:szCs w:val="32"/>
        </w:rPr>
        <w:t>日后仍未复工或全面复工的，企业应区分以下情形安排假期和支付工资：</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（1）在2月1</w:t>
      </w:r>
      <w:r>
        <w:rPr>
          <w:rFonts w:ascii="仿宋" w:hAnsi="仿宋" w:eastAsia="仿宋"/>
          <w:color w:val="auto"/>
          <w:sz w:val="32"/>
          <w:szCs w:val="32"/>
        </w:rPr>
        <w:t>0</w:t>
      </w:r>
      <w:r>
        <w:rPr>
          <w:rFonts w:hint="eastAsia" w:ascii="仿宋" w:hAnsi="仿宋" w:eastAsia="仿宋"/>
          <w:color w:val="auto"/>
          <w:sz w:val="32"/>
          <w:szCs w:val="32"/>
        </w:rPr>
        <w:t>日后、企业全面复工之前安排员工正常工作的，应按照正常出勤工资标准支付工资。</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（2）在2月1</w:t>
      </w:r>
      <w:r>
        <w:rPr>
          <w:rFonts w:ascii="仿宋" w:hAnsi="仿宋" w:eastAsia="仿宋"/>
          <w:color w:val="auto"/>
          <w:sz w:val="32"/>
          <w:szCs w:val="32"/>
        </w:rPr>
        <w:t>0</w:t>
      </w:r>
      <w:r>
        <w:rPr>
          <w:rFonts w:hint="eastAsia" w:ascii="仿宋" w:hAnsi="仿宋" w:eastAsia="仿宋"/>
          <w:color w:val="auto"/>
          <w:sz w:val="32"/>
          <w:szCs w:val="32"/>
        </w:rPr>
        <w:t>日后因疫情影响不能按时复工的，企业可以优先使用带薪年休假、企业自设福利假，并按照国家规定、双方约定支付员工假期待遇。对用完各类假期仍不能复工的，企业可以与员工协商综合调剂使用年度内休息日。</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（3）在2月1</w:t>
      </w:r>
      <w:r>
        <w:rPr>
          <w:rFonts w:ascii="仿宋" w:hAnsi="仿宋" w:eastAsia="仿宋"/>
          <w:color w:val="auto"/>
          <w:sz w:val="32"/>
          <w:szCs w:val="32"/>
        </w:rPr>
        <w:t>0</w:t>
      </w:r>
      <w:r>
        <w:rPr>
          <w:rFonts w:hint="eastAsia" w:ascii="仿宋" w:hAnsi="仿宋" w:eastAsia="仿宋"/>
          <w:color w:val="auto"/>
          <w:sz w:val="32"/>
          <w:szCs w:val="32"/>
        </w:rPr>
        <w:t>日后因疫情影响不能按时复工、并使用完各类休假、综合调剂年度内休息日仍不能复工的，企业应当根据《深圳市员工工资支付条例》规定支付停工、停产期间工资待遇。</w:t>
      </w:r>
    </w:p>
    <w:p>
      <w:pPr>
        <w:pStyle w:val="4"/>
        <w:rPr>
          <w:color w:val="auto"/>
        </w:rPr>
      </w:pPr>
      <w:bookmarkStart w:id="15" w:name="_Toc34852786"/>
      <w:r>
        <w:rPr>
          <w:rFonts w:hint="eastAsia"/>
          <w:color w:val="auto"/>
        </w:rPr>
        <w:t>七、新型冠状病毒感染的肺炎患者、疑似病人的治疗期间、医学观察期间、密切接触者被采取隔离措施期间的工资待遇如何支付？</w:t>
      </w:r>
      <w:bookmarkEnd w:id="15"/>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人力资源和社会保障部《关于处理疫情防控期间劳动关系问题的通知》规定：对新型冠状病毒感染的肺炎患者、疑似病人、密切接触者在其隔离治疗期间或医学观察期间以及因政府实施隔离措施或采取其他紧急措施导致不能提供正常劳动的企业职工，企业应当支付职工在此期间的工作报酬。以及《广东省人社厅关于应对疫情做好劳动关系工作的通知》第二条：对新型冠状病毒感染的肺炎患者、疑似病人、密切接触者在其隔离治疗期间或医学观察期间以及因政府实施隔离措施或采取其他紧急措施导致不能提供正常劳动的职工，企业应当视同提供正常劳动并支付职工正常工作时间工资。</w:t>
      </w:r>
    </w:p>
    <w:p>
      <w:pPr>
        <w:pStyle w:val="4"/>
        <w:rPr>
          <w:color w:val="auto"/>
        </w:rPr>
      </w:pPr>
      <w:bookmarkStart w:id="16" w:name="_Toc34852787"/>
      <w:r>
        <w:rPr>
          <w:rFonts w:hint="eastAsia"/>
          <w:color w:val="auto"/>
        </w:rPr>
        <w:t>八、员工被政府部门实施隔离措施不能返岗正常上班工作时，企业该如何支付工资？</w:t>
      </w:r>
      <w:bookmarkEnd w:id="1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答：对于存在以下情形、因政府实施隔离措施或采取其他紧急措施导致员工不能按期返岗提供正常劳动的，企业应当视同员工提供正常劳动并支付其正常工作时间工资。</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（1）员工所在地为重点疫情地区，所在地方政府发布限制出行、交通管制等紧急措施的;</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（2）员工从重点疫情地区返深，政府依法实施隔离措施的;</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（3）员工所在的物业小区、住宅楼等出现确诊病例，政府依法实施隔离措施的。</w:t>
      </w:r>
    </w:p>
    <w:p>
      <w:pPr>
        <w:pStyle w:val="4"/>
        <w:rPr>
          <w:color w:val="auto"/>
        </w:rPr>
      </w:pPr>
      <w:bookmarkStart w:id="17" w:name="_Toc34852788"/>
      <w:r>
        <w:rPr>
          <w:rFonts w:hint="eastAsia"/>
          <w:color w:val="auto"/>
        </w:rPr>
        <w:t>九、员工从非重点疫情地区返回深圳后，企业要求员工自行居家隔离观察的，隔离观察期间的工资如何支付？</w:t>
      </w:r>
      <w:bookmarkEnd w:id="1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企业为了防控疫情、要求非重点疫区员工返回深圳后、自行居家隔离或者在企业提供的宿舍等进行隔离观察时，企业采取的隔离措施是为了防控疫情需要，居家隔离观察期间属于停工、停产期间，企业应当按照《深圳市员工工资支付条例》规定的标准支付停工、停产期间的工资。</w:t>
      </w:r>
    </w:p>
    <w:p>
      <w:pPr>
        <w:pStyle w:val="4"/>
        <w:rPr>
          <w:color w:val="auto"/>
        </w:rPr>
      </w:pPr>
      <w:bookmarkStart w:id="18" w:name="_Toc34852789"/>
      <w:r>
        <w:rPr>
          <w:rFonts w:hint="eastAsia"/>
          <w:color w:val="auto"/>
        </w:rPr>
        <w:t>十、员工从非重点疫情地区返回深圳市后，依照政府（社区、工业园区等）要求自行居家隔离观察的，隔离观察期间的工资如何支付？</w:t>
      </w:r>
      <w:bookmarkEnd w:id="18"/>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员工从非重点疫情地区返回深圳市，依照政府要求自行居家隔离观察不能返岗的，虽然该等自行居家隔离不属于《中华人民共和国传染病防治法》第四十二条规定的“政府采取紧急措施”，但是该情形仍属于受疫情影响而导致未返岗，建议企业优先使用带薪年休假、自设福利假、以及协商调剂使用年度内休息日，并按照国家规定、双方约定支付假期待遇。对于已用完各类假期、综合调剂使用年度内休息日后仍不能返岗正常工作的员工，其工资待遇按照企业合法有效的规章制度执行。</w:t>
      </w:r>
    </w:p>
    <w:p>
      <w:pPr>
        <w:pStyle w:val="4"/>
        <w:rPr>
          <w:color w:val="auto"/>
        </w:rPr>
      </w:pPr>
      <w:bookmarkStart w:id="19" w:name="_Toc34852790"/>
      <w:r>
        <w:rPr>
          <w:rFonts w:hint="eastAsia"/>
          <w:color w:val="auto"/>
        </w:rPr>
        <w:t>十一、员工不属于重点疫区，但因疫情影响导致所在地交通受阻、无法返岗的，其工资该如何支付？</w:t>
      </w:r>
      <w:bookmarkEnd w:id="1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员工不属于重点疫区，但因疫情影响导致所在地交通受阻，无法返岗的，在相关地方政府部门未有限制出行等明确的紧急措施情况下，员工因所在地交通受阻未能返岗虽不属于《中华人民共和国传染病防治法》第四十二条规定的“政府采取紧急措施”，但仍属于因受疫情影响未返岗的情形，建议企业优先使用带薪年休假、自设福利假、以及协商调剂使用年度内休息日，并按照国家规定、双方约定支付假期待遇。对于已用完各类假期、综合调剂使用年度内休息日后仍不能返岗正常工作的员工，其工资待遇按照企业合法有效的规章制度执行。</w:t>
      </w:r>
    </w:p>
    <w:p>
      <w:pPr>
        <w:pStyle w:val="4"/>
        <w:rPr>
          <w:color w:val="auto"/>
        </w:rPr>
      </w:pPr>
      <w:bookmarkStart w:id="20" w:name="_Toc34852791"/>
      <w:r>
        <w:rPr>
          <w:rFonts w:hint="eastAsia"/>
          <w:color w:val="auto"/>
        </w:rPr>
        <w:t>十二、企业已经为员工提供了口罩等防护用品，但员工因担心疫情影响健康问题而拒绝返岗工作的，其工资该如何支付？</w:t>
      </w:r>
      <w:bookmarkEnd w:id="2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答：在企业已提供必要的防疫保护和劳动保护措施情况下，员工仅因担心个人身体健康等因素不愿意复工的，该事由属于个人原因，企业可以无需支付其未复工期间的工资。</w:t>
      </w:r>
    </w:p>
    <w:p>
      <w:pPr>
        <w:pStyle w:val="4"/>
        <w:rPr>
          <w:color w:val="auto"/>
        </w:rPr>
      </w:pPr>
      <w:bookmarkStart w:id="21" w:name="_Toc34852792"/>
      <w:r>
        <w:rPr>
          <w:rFonts w:hint="eastAsia"/>
          <w:color w:val="auto"/>
        </w:rPr>
        <w:t>十三、企业因受疫情影响延迟复工，是否可以推迟支付2月份工资？</w:t>
      </w:r>
      <w:bookmarkEnd w:id="21"/>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深圳市员工工资支付条例》第十一条规定，“工资支付周期不超过一个月的，约定的工资支付日不得超过支付周期期满后第七日；工资支付周期超过一个月不满一年的，约定的工资支付日不得超过支付周期期满后的一个月；工资支付周期在一年或者一年以上的，约定的工资支付日不得超过支付周期期满后的六个月”。第十二条规定，“</w:t>
      </w:r>
      <w:r>
        <w:rPr>
          <w:rFonts w:ascii="仿宋" w:hAnsi="仿宋" w:eastAsia="仿宋"/>
          <w:color w:val="auto"/>
          <w:sz w:val="32"/>
          <w:szCs w:val="32"/>
        </w:rPr>
        <w:t>用人单位因故不能在约定的工资支付日支付工资的，可以延长五日；因生产经营困难，需延长五日以上的，应当征得本单位工会或者员工本人书面同意，但是最长不得超过十五日</w:t>
      </w:r>
      <w:r>
        <w:rPr>
          <w:rFonts w:hint="eastAsia" w:ascii="仿宋" w:hAnsi="仿宋" w:eastAsia="仿宋"/>
          <w:color w:val="auto"/>
          <w:sz w:val="32"/>
          <w:szCs w:val="32"/>
        </w:rPr>
        <w:t>。”因此，企业因疫情原因导致推迟支付工资的，不属于无正当理由的拖欠工资，但应依据上述法律规定的要求，将推迟的时间控制在合法合理的范围内，并建议向员工说明情况，尽快支付员工工资。</w:t>
      </w:r>
    </w:p>
    <w:p>
      <w:pPr>
        <w:pStyle w:val="4"/>
        <w:rPr>
          <w:color w:val="auto"/>
        </w:rPr>
      </w:pPr>
      <w:bookmarkStart w:id="22" w:name="_Toc34852793"/>
      <w:r>
        <w:rPr>
          <w:rFonts w:hint="eastAsia"/>
          <w:color w:val="auto"/>
        </w:rPr>
        <w:t>十四、深圳市企业在2月10日后继续延迟复工，从何时开始可支付最低工资标准80%的生活费？</w:t>
      </w:r>
      <w:bookmarkEnd w:id="22"/>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答：企业工资支付周期为3</w:t>
      </w:r>
      <w:r>
        <w:rPr>
          <w:rFonts w:ascii="仿宋" w:hAnsi="仿宋" w:eastAsia="仿宋"/>
          <w:color w:val="auto"/>
          <w:sz w:val="32"/>
          <w:szCs w:val="32"/>
        </w:rPr>
        <w:t>0</w:t>
      </w:r>
      <w:r>
        <w:rPr>
          <w:rFonts w:hint="eastAsia" w:ascii="仿宋" w:hAnsi="仿宋" w:eastAsia="仿宋"/>
          <w:color w:val="auto"/>
          <w:sz w:val="32"/>
          <w:szCs w:val="32"/>
        </w:rPr>
        <w:t>日的，自停工停产时间超过30日后、即停工停产之日起满30日的次日开始，未安排员工工作的，可以支付最低工资标准80%的生活费。</w:t>
      </w:r>
    </w:p>
    <w:p>
      <w:pPr>
        <w:pStyle w:val="3"/>
        <w:rPr>
          <w:color w:val="auto"/>
        </w:rPr>
      </w:pPr>
      <w:bookmarkStart w:id="23" w:name="_Toc34852794"/>
      <w:r>
        <w:rPr>
          <w:rFonts w:hint="eastAsia"/>
          <w:color w:val="auto"/>
        </w:rPr>
        <w:t>【加班调休】</w:t>
      </w:r>
      <w:bookmarkEnd w:id="23"/>
    </w:p>
    <w:p>
      <w:pPr>
        <w:pStyle w:val="4"/>
        <w:rPr>
          <w:color w:val="auto"/>
        </w:rPr>
      </w:pPr>
      <w:bookmarkStart w:id="24" w:name="_Toc34852795"/>
      <w:r>
        <w:rPr>
          <w:rFonts w:hint="eastAsia"/>
          <w:color w:val="auto"/>
        </w:rPr>
        <w:t>一、在延迟复工期间，哪些企业可以不执行延迟复工要求？</w:t>
      </w:r>
      <w:bookmarkEnd w:id="2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答：根据《广东省人民政府关于企业复工和学校开学时间的通知》要求，以下企业可以不执行延迟复工要求：</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（1）涉及保障城乡运行必需的供水、供电、油气、通讯、公共交通、环保、市政环卫等行业；</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（2）疫情防控必需的医疗器械、药品、防护用品生产运输和销售等行业；</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（3）群众生活必需的超市卖场、食品生产、物流配送等行业；</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（4）其他涉及重要国计民生、供港供澳及特殊情况急需复工的相关企业。</w:t>
      </w:r>
    </w:p>
    <w:p>
      <w:pPr>
        <w:pStyle w:val="4"/>
        <w:rPr>
          <w:color w:val="auto"/>
        </w:rPr>
      </w:pPr>
      <w:bookmarkStart w:id="25" w:name="_Toc34852796"/>
      <w:r>
        <w:rPr>
          <w:rFonts w:hint="eastAsia"/>
          <w:color w:val="auto"/>
        </w:rPr>
        <w:t>二、在疫情防控期间，企业为了完成疫情防控紧急任务时是否可以安排员工加班？超时是否违法？</w:t>
      </w:r>
      <w:bookmarkEnd w:id="25"/>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可以安排加班，并且超时加班也不受延长工作时间的限制。根据《中华人民共和国劳动法》第四十二条第一款的规定，发生自然灾害、事故或者因其他原因，威胁劳动者生命健康和财产安全，需要紧急处理的，不受该法第四十一条的限制。鉴于此次新型冠状病毒肺炎疫情，严重威胁人民的生命健康和财产安全，属于法律规定的特殊情况。因此，企业在疫情防控需要的情况下、在保证劳动者健康安全的前提下可以安排劳动者加班完成紧急工作任务、并且依法不受延长工作时间的限制。</w:t>
      </w:r>
    </w:p>
    <w:p>
      <w:pPr>
        <w:pStyle w:val="4"/>
        <w:rPr>
          <w:color w:val="auto"/>
        </w:rPr>
      </w:pPr>
      <w:bookmarkStart w:id="26" w:name="_Toc34852797"/>
      <w:r>
        <w:rPr>
          <w:rFonts w:hint="eastAsia"/>
          <w:color w:val="auto"/>
        </w:rPr>
        <w:t>三、春节延长假期间（1月3</w:t>
      </w:r>
      <w:r>
        <w:rPr>
          <w:color w:val="auto"/>
        </w:rPr>
        <w:t>1</w:t>
      </w:r>
      <w:r>
        <w:rPr>
          <w:rFonts w:hint="eastAsia"/>
          <w:color w:val="auto"/>
        </w:rPr>
        <w:t>日、2月1日、2月2日）企业是否可以安排员工休带薪年休假？</w:t>
      </w:r>
      <w:bookmarkEnd w:id="2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答：不可以强制安排。根据国务院办公厅《关于延长2020年春节假期的通知》要求，以及2020 年 2 月 27 日广东省人力资源和社会保障厅《新冠肺炎疫情防控期间劳动关系处置导则》要求，在春节假期延长假期间（1 月 31 日、2 月 1 日、2 月 2 日），企业安排劳动者工作又不能安排补休的，按照不低于劳动者本人 日或小时工资的 200%支付工资报酬。春节假期延长假期间，企业按照原工资计发方式支付职工工资，并不得强制职工休带薪年休假。</w:t>
      </w:r>
    </w:p>
    <w:p>
      <w:pPr>
        <w:pStyle w:val="4"/>
        <w:rPr>
          <w:color w:val="auto"/>
        </w:rPr>
      </w:pPr>
      <w:bookmarkStart w:id="27" w:name="_Toc34852798"/>
      <w:r>
        <w:rPr>
          <w:rFonts w:hint="eastAsia"/>
          <w:color w:val="auto"/>
        </w:rPr>
        <w:t>四、延迟复工期间（2月3日至2月9日）企业是否可以安排员工休带薪年休假？</w:t>
      </w:r>
      <w:bookmarkEnd w:id="2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答：不可以强制安排。但经双方协商一致的，可以安排带薪年休假。</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根据广东省人力资源和社会保障厅《新冠肺炎疫情防控期间劳动关系处置导则》要求，2 月 3 日至 9 日延迟复工期间，企业应当按照劳动合同规定的标准支付职工工资。延迟复工期间，企业不得强制职工休带薪年休假。对企业要求职工通过远程办公等形式提供正常劳动的，企业应当依法支付工资。符合规定不受延迟复工限制的企业，在此期间安排职工工作的，应当依法支付职工工资。其中，企业在休息日安排职工工作又不能安排补休的，按照不低于职工本人日或小时工资标准的 200%支付工资报酬。</w:t>
      </w:r>
    </w:p>
    <w:p>
      <w:pPr>
        <w:pStyle w:val="4"/>
        <w:rPr>
          <w:color w:val="auto"/>
        </w:rPr>
      </w:pPr>
      <w:bookmarkStart w:id="28" w:name="_Toc34852799"/>
      <w:r>
        <w:rPr>
          <w:rFonts w:hint="eastAsia"/>
          <w:color w:val="auto"/>
        </w:rPr>
        <w:t>五、2月1</w:t>
      </w:r>
      <w:r>
        <w:rPr>
          <w:color w:val="auto"/>
        </w:rPr>
        <w:t>0</w:t>
      </w:r>
      <w:r>
        <w:rPr>
          <w:rFonts w:hint="eastAsia"/>
          <w:color w:val="auto"/>
        </w:rPr>
        <w:t>日后企业因防控疫情需要仍然不能复工时，是否可以安排员工休带薪年休假？企业还可以采取其它何种措施？</w:t>
      </w:r>
      <w:bookmarkEnd w:id="28"/>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答：根据广东省人力资源和社会保障厅《新冠肺炎疫情防控期间劳动关系处置导则》要求，对 2 月 </w:t>
      </w:r>
      <w:r>
        <w:rPr>
          <w:rFonts w:ascii="仿宋" w:hAnsi="仿宋" w:eastAsia="仿宋"/>
          <w:color w:val="auto"/>
          <w:sz w:val="32"/>
          <w:szCs w:val="32"/>
        </w:rPr>
        <w:t>10</w:t>
      </w:r>
      <w:r>
        <w:rPr>
          <w:rFonts w:hint="eastAsia" w:ascii="仿宋" w:hAnsi="仿宋" w:eastAsia="仿宋"/>
          <w:color w:val="auto"/>
          <w:sz w:val="32"/>
          <w:szCs w:val="32"/>
        </w:rPr>
        <w:t>日之后，因受疫情影响不能按期到岗的职工或仍不具备复工条件的企业，要指导企业通过安排职工居家远程办公或优先使用带薪年休假、企业自设福利假等各类假的方式，协商解决无法复工问题。</w:t>
      </w:r>
    </w:p>
    <w:p>
      <w:pPr>
        <w:pStyle w:val="4"/>
        <w:rPr>
          <w:color w:val="auto"/>
        </w:rPr>
      </w:pPr>
      <w:bookmarkStart w:id="29" w:name="_Toc34852800"/>
      <w:r>
        <w:rPr>
          <w:rFonts w:hint="eastAsia"/>
          <w:color w:val="auto"/>
        </w:rPr>
        <w:t>六、2月1</w:t>
      </w:r>
      <w:r>
        <w:rPr>
          <w:color w:val="auto"/>
        </w:rPr>
        <w:t>0</w:t>
      </w:r>
      <w:r>
        <w:rPr>
          <w:rFonts w:hint="eastAsia"/>
          <w:color w:val="auto"/>
        </w:rPr>
        <w:t>日后企业因防控疫情需要仍然不能复工时，是否可以调剂使用年度内休息日？</w:t>
      </w:r>
      <w:bookmarkEnd w:id="2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答：根据2</w:t>
      </w:r>
      <w:r>
        <w:rPr>
          <w:rFonts w:ascii="仿宋" w:hAnsi="仿宋" w:eastAsia="仿宋"/>
          <w:color w:val="auto"/>
          <w:sz w:val="32"/>
          <w:szCs w:val="32"/>
        </w:rPr>
        <w:t>020</w:t>
      </w:r>
      <w:r>
        <w:rPr>
          <w:rFonts w:hint="eastAsia" w:ascii="仿宋" w:hAnsi="仿宋" w:eastAsia="仿宋"/>
          <w:color w:val="auto"/>
          <w:sz w:val="32"/>
          <w:szCs w:val="32"/>
        </w:rPr>
        <w:t>年2月8日深圳市人民政府《应对疫情支持企业共渡难关的若干措施》第十四项措施，实施灵活用工政策。允许企业依法综合调剂使用年度内的休息日，平衡目前在岗工作人员和无法正常返岗人员的总体工作时间。</w:t>
      </w:r>
    </w:p>
    <w:p>
      <w:pPr>
        <w:pStyle w:val="4"/>
        <w:rPr>
          <w:color w:val="auto"/>
        </w:rPr>
      </w:pPr>
      <w:bookmarkStart w:id="30" w:name="_Toc34852801"/>
      <w:r>
        <w:rPr>
          <w:rFonts w:hint="eastAsia"/>
          <w:color w:val="auto"/>
        </w:rPr>
        <w:t>七、2月1</w:t>
      </w:r>
      <w:r>
        <w:rPr>
          <w:color w:val="auto"/>
        </w:rPr>
        <w:t>0</w:t>
      </w:r>
      <w:r>
        <w:rPr>
          <w:rFonts w:hint="eastAsia"/>
          <w:color w:val="auto"/>
        </w:rPr>
        <w:t>日后企业因防控疫情需要仍然不能复工并安排员工休带薪年休假，员工拒绝企业年休假安排时，该如何处理？</w:t>
      </w:r>
      <w:bookmarkEnd w:id="3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答：在2月1</w:t>
      </w:r>
      <w:r>
        <w:rPr>
          <w:rFonts w:ascii="仿宋" w:hAnsi="仿宋" w:eastAsia="仿宋"/>
          <w:color w:val="auto"/>
          <w:sz w:val="32"/>
          <w:szCs w:val="32"/>
        </w:rPr>
        <w:t>0</w:t>
      </w:r>
      <w:r>
        <w:rPr>
          <w:rFonts w:hint="eastAsia" w:ascii="仿宋" w:hAnsi="仿宋" w:eastAsia="仿宋"/>
          <w:color w:val="auto"/>
          <w:sz w:val="32"/>
          <w:szCs w:val="32"/>
        </w:rPr>
        <w:t>日后企业因防控疫情需要仍然不能复工时，企业有权安排员工休带薪年休假。员工确有正当理由拒绝企业年休假安排时，企业可以考虑个人意愿后，再统筹安排。</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根据《职工带薪年休假条例》第五条规定，单位根据生产、工作的具体情况，并考虑职工本人意愿，统筹安排职工年休假。</w:t>
      </w:r>
    </w:p>
    <w:p>
      <w:pPr>
        <w:pStyle w:val="3"/>
        <w:rPr>
          <w:color w:val="auto"/>
        </w:rPr>
      </w:pPr>
      <w:bookmarkStart w:id="31" w:name="_Toc34852802"/>
      <w:r>
        <w:rPr>
          <w:rFonts w:hint="eastAsia"/>
          <w:color w:val="auto"/>
        </w:rPr>
        <w:t>【停工管理】</w:t>
      </w:r>
      <w:bookmarkEnd w:id="31"/>
    </w:p>
    <w:p>
      <w:pPr>
        <w:pStyle w:val="4"/>
        <w:rPr>
          <w:rFonts w:ascii="仿宋" w:hAnsi="仿宋"/>
          <w:color w:val="auto"/>
        </w:rPr>
      </w:pPr>
      <w:bookmarkStart w:id="32" w:name="_Toc34852803"/>
      <w:r>
        <w:rPr>
          <w:rFonts w:hint="eastAsia"/>
          <w:color w:val="auto"/>
        </w:rPr>
        <w:t>一、用人单位决定停工，有哪些前提条件及必经程序？</w:t>
      </w:r>
      <w:bookmarkEnd w:id="32"/>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答：企业决定停工停产应当应具有合理性，须是基于经营管理需要，存在经营困难等客观情形，并据此依法形成内部决议等。</w:t>
      </w:r>
    </w:p>
    <w:p>
      <w:pPr>
        <w:pStyle w:val="4"/>
        <w:rPr>
          <w:color w:val="auto"/>
        </w:rPr>
      </w:pPr>
      <w:bookmarkStart w:id="33" w:name="_Toc34852804"/>
      <w:r>
        <w:rPr>
          <w:rFonts w:hint="eastAsia"/>
          <w:color w:val="auto"/>
        </w:rPr>
        <w:t>二、疫情期间，企业停工有何特殊性？</w:t>
      </w:r>
      <w:bookmarkEnd w:id="33"/>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根据《广东省人民政府关于企业复工和学校开学时间的通知》，除保障城乡运行必需、疫情防控必需、群众生活必需和其他涉及重要国计民生、供港供澳及特殊情况急需复工的相关企业外，本行政区域内各类企业复工时间不早于2月9日24时。2月3日至9日未复工期间，根据《广东省工资支付条例》、《人力资源社会保障部办公厅关于妥善处理新型冠状病毒感染的肺炎疫情防控期间劳动关系问题的通知》（人社厅发明电〔2020〕5号）的规定，该期间按企业停工停产对待，而无需事先与劳动者协商。2月9日之后，因企业未能及时复工或因疫情影响导致生产经营困难的，可以依法决定停工停产。</w:t>
      </w:r>
    </w:p>
    <w:p>
      <w:pPr>
        <w:pStyle w:val="4"/>
        <w:rPr>
          <w:color w:val="auto"/>
        </w:rPr>
      </w:pPr>
      <w:bookmarkStart w:id="34" w:name="_Toc34852805"/>
      <w:r>
        <w:rPr>
          <w:rFonts w:hint="eastAsia"/>
          <w:color w:val="auto"/>
        </w:rPr>
        <w:t>三、企业能否仅决定部分停工？</w:t>
      </w:r>
      <w:bookmarkEnd w:id="3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答：企业决定停工属于企业稳就业保生产的内部事务，其有权根据自身经营情况决定全面停工还是部分停工，如只开放部门门店或分、子公司。</w:t>
      </w:r>
    </w:p>
    <w:p>
      <w:pPr>
        <w:pStyle w:val="4"/>
        <w:rPr>
          <w:color w:val="auto"/>
        </w:rPr>
      </w:pPr>
      <w:bookmarkStart w:id="35" w:name="_Toc34852806"/>
      <w:r>
        <w:rPr>
          <w:rFonts w:hint="eastAsia"/>
          <w:color w:val="auto"/>
        </w:rPr>
        <w:t>四、企业决定停工、停产的，是否应当告知员工？</w:t>
      </w:r>
      <w:bookmarkEnd w:id="35"/>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答：停工、停产关乎员工的切身重大利益，应及时告知员工。</w:t>
      </w:r>
    </w:p>
    <w:p>
      <w:pPr>
        <w:pStyle w:val="4"/>
        <w:rPr>
          <w:color w:val="auto"/>
        </w:rPr>
      </w:pPr>
      <w:bookmarkStart w:id="36" w:name="_Toc34852807"/>
      <w:r>
        <w:rPr>
          <w:rFonts w:hint="eastAsia"/>
          <w:color w:val="auto"/>
        </w:rPr>
        <w:t>五、企业决定停工的，应当如何告知员工？</w:t>
      </w:r>
      <w:bookmarkEnd w:id="3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鉴于疫情的特殊性，企业决定停工时员工尚未复工或未全面复工，此时，企业应及时以书面形式告知受影响的全体员工。至于通知的具体形式，企业可以根据劳动合同或规章制度等以电子邮件、微信群、钉钉、办公系统等方式及时通知或发布，必要时可以辅以电话形式告知。</w:t>
      </w:r>
    </w:p>
    <w:p>
      <w:pPr>
        <w:pStyle w:val="4"/>
        <w:rPr>
          <w:color w:val="auto"/>
        </w:rPr>
      </w:pPr>
      <w:bookmarkStart w:id="37" w:name="_Toc34852808"/>
      <w:r>
        <w:rPr>
          <w:rFonts w:hint="eastAsia"/>
          <w:color w:val="auto"/>
        </w:rPr>
        <w:t>六、企业停工期间，能否要求员工工作？</w:t>
      </w:r>
      <w:bookmarkEnd w:id="3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答：可以，但具体薪资标准、工作时间及工作方式应由双方商定，企业不可只支付生活费。</w:t>
      </w:r>
    </w:p>
    <w:p>
      <w:pPr>
        <w:pStyle w:val="4"/>
        <w:rPr>
          <w:color w:val="auto"/>
        </w:rPr>
      </w:pPr>
      <w:bookmarkStart w:id="38" w:name="_Toc34852809"/>
      <w:r>
        <w:rPr>
          <w:rFonts w:hint="eastAsia"/>
          <w:color w:val="auto"/>
        </w:rPr>
        <w:t>七、停工期间是否需要缴纳社会保险？</w:t>
      </w:r>
      <w:bookmarkEnd w:id="38"/>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答：员工停工期间，双方劳动关系仍然存续，企业方仍需支付工资或生活费，企业应按照员工劳动报酬为员工缴交社会保险。</w:t>
      </w:r>
    </w:p>
    <w:p>
      <w:pPr>
        <w:pStyle w:val="4"/>
        <w:rPr>
          <w:color w:val="auto"/>
        </w:rPr>
      </w:pPr>
      <w:bookmarkStart w:id="39" w:name="_Toc34852810"/>
      <w:r>
        <w:rPr>
          <w:rFonts w:hint="eastAsia"/>
          <w:color w:val="auto"/>
        </w:rPr>
        <w:t>八、停工期间能不能冲抵年休假、产假等休假？</w:t>
      </w:r>
      <w:bookmarkEnd w:id="3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答：年休假、产假等是员工的法定带薪假日，企业不能以员工已停工为由抵消其相应的年休假或产假。</w:t>
      </w:r>
    </w:p>
    <w:p>
      <w:pPr>
        <w:pStyle w:val="3"/>
        <w:rPr>
          <w:color w:val="auto"/>
        </w:rPr>
      </w:pPr>
      <w:bookmarkStart w:id="40" w:name="_Toc34852811"/>
      <w:r>
        <w:rPr>
          <w:rFonts w:hint="eastAsia"/>
          <w:color w:val="auto"/>
        </w:rPr>
        <w:t>【用工管理】</w:t>
      </w:r>
      <w:bookmarkEnd w:id="40"/>
    </w:p>
    <w:p>
      <w:pPr>
        <w:pStyle w:val="4"/>
        <w:rPr>
          <w:color w:val="auto"/>
        </w:rPr>
      </w:pPr>
      <w:bookmarkStart w:id="41" w:name="_Toc34852812"/>
      <w:r>
        <w:rPr>
          <w:rFonts w:hint="eastAsia"/>
          <w:color w:val="auto"/>
        </w:rPr>
        <w:t>一、因疫情导致企业生产困难的，用人单位可如何调整及稳定劳动用工关系？</w:t>
      </w:r>
      <w:bookmarkEnd w:id="41"/>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答：因疫情导致企业生产经营困难的，用人单位可引导劳动者通过协商，采取优先安排年休假、调整薪酬、轮岗轮休、缩短工时、待岗等灵活方式，稳定企业劳动用工关系，尽量不裁员或者少裁员。</w:t>
      </w:r>
    </w:p>
    <w:p>
      <w:pPr>
        <w:pStyle w:val="4"/>
        <w:rPr>
          <w:color w:val="auto"/>
        </w:rPr>
      </w:pPr>
      <w:bookmarkStart w:id="42" w:name="_Toc34852813"/>
      <w:r>
        <w:rPr>
          <w:rFonts w:hint="eastAsia"/>
          <w:color w:val="auto"/>
        </w:rPr>
        <w:t>二、对因疫情问题导致无法正常返岗出勤的劳动者，用人单位如何处理劳动关系为宜？</w:t>
      </w:r>
      <w:bookmarkEnd w:id="42"/>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对于因疫情未及时返岗复工的劳动者，经与劳动者协商一致，用人单位可以优先考虑安排职工休带薪年休假。对于无年休假或其他福利假的员工，用人单位可以要求劳动者按照依法制定的规章制度履行请假手续或补假手续，提供被隔离、交通限制等相关证明文件。比如，医院的诊疗证明，社区居委会村委会书面资料，政府发布的限行通知等。</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劳动者应当及时向用人单位说明情况，并按照规章制度规定履行请假手续。劳动者未及时履行请假手续的，用人单位应当提醒劳动者办理请假手续，同时给予劳动者申辩和说明的机会，双方妥善沟通解决。</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双方劳动关系履行期间，劳动者应当履行劳动义务，除因处于疫区不能及时返岗等特殊情形外，以任何非正当理由拒绝返岗复工的员工，用人单位有权依据劳动纪律和规章制度进行处理。</w:t>
      </w:r>
    </w:p>
    <w:p>
      <w:pPr>
        <w:pStyle w:val="4"/>
        <w:rPr>
          <w:color w:val="auto"/>
        </w:rPr>
      </w:pPr>
      <w:bookmarkStart w:id="43" w:name="_Toc34852814"/>
      <w:r>
        <w:rPr>
          <w:rFonts w:hint="eastAsia"/>
          <w:color w:val="auto"/>
        </w:rPr>
        <w:t>三、为减少人员聚集，用人单位可如何调整工作时间？</w:t>
      </w:r>
      <w:bookmarkEnd w:id="43"/>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用人单位可与员工协商一致，通过采取错时上下班、弹性上下班、缩短工时、申请综合工时制，居家远程办公等方式灵活安排工作时间及工作方式，特别是要结合实际情况安排孕期、哺乳期女职工居家远程办公，灵活安排工作时间和休息休假，做好孕期、哺乳期女职工特殊劳动保护，减少人员聚集，确保劳动者身体健康。</w:t>
      </w:r>
    </w:p>
    <w:p>
      <w:pPr>
        <w:pStyle w:val="4"/>
        <w:rPr>
          <w:color w:val="auto"/>
        </w:rPr>
      </w:pPr>
      <w:bookmarkStart w:id="44" w:name="_Toc34852815"/>
      <w:r>
        <w:rPr>
          <w:rFonts w:hint="eastAsia"/>
          <w:color w:val="auto"/>
        </w:rPr>
        <w:t>四、用人单位可否安排劳动者居家远程办公？应如何规范管理？</w:t>
      </w:r>
      <w:bookmarkEnd w:id="4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用人单位与劳动者应当履行劳动合同约定的义务。疫情期间，在有条件远程办公的情况下，员工远程办公既可避免人员聚集，也可最大化降低对企业正常经营的影响，因此疫情下对劳动者安排远程办公的，具有合理性，劳动者应当服务安排。但因为居家办公欠缺工作氛围，因此也对用人单位提出更高的管理要求。</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首先，用人单位需与员工协商确认是否具备电脑、网络等远程办公条件；其次，在确认员工具备相关工作条件后，用人单位可将居家办公打卡形式调整为微信或钉钉等电子签到方式，正常工作时间未签到者则视为缺勤处理，同时要求员工回复响应效率及态度仪表等应与办公室办公相同，以保证良好的工作状态；最后，建议企业应通过邮件等书面形式尽量明确及量化相关工作内容、指标及期限，并要求员工按时反馈并及时跟进，由此保障员工居家办公的工作效率及企业经营事项的稳步推进。</w:t>
      </w:r>
    </w:p>
    <w:p>
      <w:pPr>
        <w:pStyle w:val="4"/>
        <w:rPr>
          <w:color w:val="auto"/>
        </w:rPr>
      </w:pPr>
      <w:bookmarkStart w:id="45" w:name="_Toc34852816"/>
      <w:r>
        <w:rPr>
          <w:rFonts w:hint="eastAsia"/>
          <w:color w:val="auto"/>
        </w:rPr>
        <w:t>五、疫情期间，企业人手不足的，可否与其他用人单位共享员工？</w:t>
      </w:r>
      <w:bookmarkEnd w:id="45"/>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疫情期间催生了大量的线上服务需求，导致部分企业因此出现人手不足情况，与此同时，也有部分企业因受疫情影响无法正常经营却仍需承担巨额工资、社保等用工成本，而面临经营困难处境，故在用工紧缺与用工闲置的契机下，共享劳动力的用工方式应运而生。</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共享用工有两种模式，一种是用工紧缺企业与尚未复工企业的员工之间依协议实施的共享，即员工的兼职，该种行为的合法性主要取决于用人单位的规章制度规定，在用人单位允许的情况下，劳动者可以实施兼职。另一种是用工紧缺企业与尚未复工企业之间依协议实施的共享，即尚未复工企业将员工“出借”给用工紧缺企业。“出借”的模式下，可为用工紧缺企业提供用工保障，也可为尚未复工企业解决人力资源成本分担问题，但会与现行制度存在一定冲突，例如成为变相的劳务派遣，因此该种方式可能仅为特殊时期下的临时尝试，不建议作为常态处理。</w:t>
      </w:r>
    </w:p>
    <w:p>
      <w:pPr>
        <w:pStyle w:val="4"/>
        <w:rPr>
          <w:color w:val="auto"/>
        </w:rPr>
      </w:pPr>
      <w:bookmarkStart w:id="46" w:name="_Toc34852817"/>
      <w:r>
        <w:rPr>
          <w:rFonts w:hint="eastAsia"/>
          <w:color w:val="auto"/>
        </w:rPr>
        <w:t>六、疫情期间，企业如何灵活适用综合工时制?</w:t>
      </w:r>
      <w:bookmarkEnd w:id="4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综合计算工时工作制是指因工作性质特殊或受季节及自然条件限制，需在一段时间内连续作业，采取以周、月、季、年等为周期综合计算工作时间的一种工时制度。疫情期间，根据广东省人力资源和社会保障厅及深圳市人力资源和社会保障局明确，受疫情影响的企业，符合规定条件的，可以按照生产经营需要，申请执行综合计算工时制度，实行集中工作、集中休息方式保持正常生产经营。</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按照广东省劳动和社会保障厅《关于企业实行不定时工作制和综合计算工时工作制的审批管理办法》规定，经企业申请、劳动保障行政部门批准后，企业方可以实行综合计算工时工作制。此次疫情下，劳动行政部门虽未明确企业是否仍应得到批准后方可实施，但已明确企业需履行综合工时制的申请手续。建议拟执行综合计算工时制度的企业，仍应先按前述管理办法规定提交申请，再按当地劳动行政部门要求开展综合工时工作制。</w:t>
      </w:r>
    </w:p>
    <w:p>
      <w:pPr>
        <w:pStyle w:val="4"/>
        <w:rPr>
          <w:color w:val="auto"/>
        </w:rPr>
      </w:pPr>
      <w:bookmarkStart w:id="47" w:name="_Toc34852818"/>
      <w:r>
        <w:rPr>
          <w:rFonts w:hint="eastAsia"/>
          <w:color w:val="auto"/>
        </w:rPr>
        <w:t>七、受疫情影响，劳务派遣关系应如何处理？</w:t>
      </w:r>
      <w:bookmarkEnd w:id="4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用工单位不得以出现《劳动合同法》第四十条、四十一条规定的情形，将新型冠状病毒感染的肺炎患者、疑似病人、密切接触者或者因政府采取隔离措施以及其他紧急措施导致不能提供正常劳动的人员中的被派遣劳动者退回劳务派遣单位。被派遣劳动者在用工单位期间的工资待遇等参照用工单位直接用工的相关政策。</w:t>
      </w:r>
    </w:p>
    <w:p>
      <w:pPr>
        <w:pStyle w:val="3"/>
        <w:rPr>
          <w:color w:val="auto"/>
        </w:rPr>
      </w:pPr>
      <w:bookmarkStart w:id="48" w:name="_Toc34852819"/>
      <w:r>
        <w:rPr>
          <w:rFonts w:hint="eastAsia"/>
          <w:color w:val="auto"/>
        </w:rPr>
        <w:t>【合同管理】</w:t>
      </w:r>
      <w:bookmarkEnd w:id="48"/>
    </w:p>
    <w:p>
      <w:pPr>
        <w:pStyle w:val="4"/>
        <w:rPr>
          <w:color w:val="auto"/>
        </w:rPr>
      </w:pPr>
      <w:bookmarkStart w:id="49" w:name="_Toc34852820"/>
      <w:r>
        <w:rPr>
          <w:rFonts w:hint="eastAsia"/>
          <w:color w:val="auto"/>
        </w:rPr>
        <w:t>一、企业招不到员工怎么办？</w:t>
      </w:r>
      <w:bookmarkEnd w:id="4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疫情防控期间，招聘活动由线下全面转到了线上。有用人需求的企业，可联系当地公共就业和人才服务机构或登陆机构网站、微信公众号、手机客户端等渠道，按照提示注册单位基本信息，发布招聘岗位信息。企业也可直接联系人社部门提出需求。</w:t>
      </w:r>
    </w:p>
    <w:p>
      <w:pPr>
        <w:pStyle w:val="4"/>
        <w:rPr>
          <w:color w:val="auto"/>
        </w:rPr>
      </w:pPr>
      <w:bookmarkStart w:id="50" w:name="_Toc34852821"/>
      <w:r>
        <w:rPr>
          <w:rFonts w:hint="eastAsia"/>
          <w:color w:val="auto"/>
        </w:rPr>
        <w:t>二、用人单位可以拒绝录用曾经患有新型冠状病毒肺炎但已被治愈的劳动者吗？</w:t>
      </w:r>
      <w:bookmarkEnd w:id="50"/>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根据《中华人民共和国就业促进法》第三十条规定，用人单位招用人员，不得以是传染病病原携带者为由拒绝录用。但是，经医学鉴定传染病病原携带者在治愈前或者排除传染嫌疑前，不得从事法律、行政法规和国务院卫生行政部门规定禁止从事的易使传染病扩散的工作。第六十二条规定，违反本法规定，实施就业歧视的，劳动者可以向人民法院提起诉讼。</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《中华人民共和国传染病防治法》第十六条规定，任何单位和个人不得歧视传染病病人、病原携带者和疑似传染病病人。</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因此，患有新型冠状病毒肺炎后被治愈的，用人单位不得以其曾经患有上述传染病为由对其拒绝录用。</w:t>
      </w:r>
    </w:p>
    <w:p>
      <w:pPr>
        <w:pStyle w:val="4"/>
        <w:rPr>
          <w:color w:val="auto"/>
        </w:rPr>
      </w:pPr>
      <w:bookmarkStart w:id="51" w:name="_Toc34852822"/>
      <w:r>
        <w:rPr>
          <w:rFonts w:hint="eastAsia"/>
          <w:color w:val="auto"/>
        </w:rPr>
        <w:t>三、用人单位可否要求劳动者披露感染、疑似新型冠状病毒肺炎相关情况，以及有关假期所在地、回岗路线等个人信息？</w:t>
      </w:r>
      <w:bookmarkEnd w:id="51"/>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劳动者应当向用人单位如实报告相关信息。根据《劳动合同法》第八条规定，用人单位有权了解劳动者与劳动合同直接相关的基本情况，劳动者应当如实说明。虽然该条适用于用人单位招用劳动者时，但是对于与劳动合同履行直接相关的基本情况，用人单位一样有权了解。</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根据政府相关要求，用人单位可以依法向劳动者收集与疫情防控相关的信息，包括但不限于地址、轨迹、健康信息等。用人单位不得收集与疫情防控及劳动合同履行无关的信息，且收集、处理或者披露应当符合个人信息保护的相关法律规定。</w:t>
      </w:r>
    </w:p>
    <w:p>
      <w:pPr>
        <w:pStyle w:val="4"/>
        <w:rPr>
          <w:color w:val="auto"/>
        </w:rPr>
      </w:pPr>
      <w:bookmarkStart w:id="52" w:name="_Toc34852823"/>
      <w:r>
        <w:rPr>
          <w:rFonts w:hint="eastAsia"/>
          <w:color w:val="auto"/>
        </w:rPr>
        <w:t>四、用人单位可否安排劳动者远程办公？</w:t>
      </w:r>
      <w:bookmarkEnd w:id="52"/>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用人单位与劳动者应当履行劳动合同约定的义务。具体劳动条件的情形下，用人单位安排劳动者远程完成相关工作，劳动者应当服务安排。疫情防控的特殊时期，用人单位对劳动者安排远程工作，具有合理性。</w:t>
      </w:r>
    </w:p>
    <w:p>
      <w:pPr>
        <w:spacing w:line="560" w:lineRule="exact"/>
        <w:ind w:firstLine="643" w:firstLineChars="200"/>
        <w:jc w:val="left"/>
        <w:rPr>
          <w:rFonts w:ascii="仿宋" w:hAnsi="仿宋" w:eastAsia="仿宋"/>
          <w:color w:val="auto"/>
          <w:sz w:val="32"/>
          <w:szCs w:val="32"/>
        </w:rPr>
      </w:pPr>
      <w:r>
        <w:rPr>
          <w:rFonts w:hint="eastAsia" w:eastAsia="仿宋"/>
          <w:b/>
          <w:bCs/>
          <w:color w:val="auto"/>
          <w:sz w:val="32"/>
          <w:szCs w:val="32"/>
        </w:rPr>
        <w:t>5</w:t>
      </w:r>
      <w:r>
        <w:rPr>
          <w:rFonts w:eastAsia="仿宋"/>
          <w:b/>
          <w:bCs/>
          <w:color w:val="auto"/>
          <w:sz w:val="32"/>
          <w:szCs w:val="32"/>
        </w:rPr>
        <w:t>.</w:t>
      </w:r>
      <w:r>
        <w:rPr>
          <w:rFonts w:hint="eastAsia" w:eastAsia="仿宋"/>
          <w:b/>
          <w:bCs/>
          <w:color w:val="auto"/>
          <w:sz w:val="32"/>
          <w:szCs w:val="32"/>
        </w:rPr>
        <w:t>对因或可能因疫情问题导致未正常返岗出勤的劳动者，用人单位如何处理劳动关系为宜</w:t>
      </w:r>
      <w:r>
        <w:rPr>
          <w:rFonts w:hint="eastAsia" w:ascii="仿宋" w:hAnsi="仿宋" w:eastAsia="仿宋"/>
          <w:bCs/>
          <w:color w:val="auto"/>
          <w:sz w:val="32"/>
          <w:szCs w:val="32"/>
        </w:rPr>
        <w:t>？</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答：用人单位可以要求劳动者按照依法制定的规章制度履行请假手续或补假手续，提供被隔离、交通限制等相关证明文件。比如，医院的诊疗证明，社区居委会村委会书面资料，政府发布的限行通知等。</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劳动者应当及时向用人单位说明情况，并按照规章制度规定履行请假手续。劳动者未及时履行请假手续的，用人单位应当提醒劳动者办理请假手续，同时给予劳动者申辩和说明的机会，双方妥善沟通解决。</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双方劳动关系履行期间，劳动者应当履行劳动义务，除因处于疫区不能及时返岗等特殊情形外，用人单位有权依据劳动纪律和规章制度进行处理。</w:t>
      </w:r>
    </w:p>
    <w:p>
      <w:pPr>
        <w:pStyle w:val="4"/>
        <w:rPr>
          <w:color w:val="auto"/>
        </w:rPr>
      </w:pPr>
      <w:bookmarkStart w:id="53" w:name="_Toc34852824"/>
      <w:r>
        <w:rPr>
          <w:rFonts w:hint="eastAsia"/>
          <w:color w:val="auto"/>
        </w:rPr>
        <w:t>六、新型冠状病毒肺炎病人或疑似病人的工作范围是否受限制？</w:t>
      </w:r>
      <w:bookmarkEnd w:id="53"/>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受到一定限制。根据《中华人民共和国传染病防治法》第十六条规定，传染病病人、病原携带者和疑似传染病病人，在治愈前或者在排除传染病嫌疑前，不得从事法律、行政法规和国务院卫生行政部门规定禁止从事的易使该传染病扩散的工作。</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由于新型冠状病毒感染的肺炎具有高度传染性，新型冠状病毒肺炎病人及疑似病人在治愈或排除新型冠状病毒感染的肺炎确诊以前，应当接受隔离治疗或观察，不得从事任何工作。</w:t>
      </w:r>
    </w:p>
    <w:p>
      <w:pPr>
        <w:pStyle w:val="4"/>
        <w:rPr>
          <w:color w:val="auto"/>
        </w:rPr>
      </w:pPr>
      <w:bookmarkStart w:id="54" w:name="_Toc34852825"/>
      <w:r>
        <w:rPr>
          <w:rFonts w:hint="eastAsia"/>
          <w:color w:val="auto"/>
        </w:rPr>
        <w:t>七、因疫情影响，用人单位可否对劳动者进行调岗并降薪？</w:t>
      </w:r>
      <w:bookmarkEnd w:id="54"/>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答：用人单位因受疫情影响导致生产经营困难的，可以通过与劳动者协商一致采取调整工作岗位、调整薪酬等方式稳定工作岗位。</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在未经协商一致的前提下，劳动合同任何一方均无权单方变更劳动合同约定的内容。但是，用人单位在公平合理的范围内，可以对劳动者行使适当的单方调岗权。用人单位单方对劳动者进行调岗，应当符合以下条件，同时应当具备合理性：</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第一，调岗是基于用人单位的生产经营需要或因劳动者个人能力、工作态度等因素导致；</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第二，调岗前后工资待遇应当持平。虽然用人单位具有一定的用工自主权，但其在未与劳动者协商一致的情况下，仍不得单方降低劳动者的工资福利待遇；</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第三，调岗后是否增大了劳动者的劳动成本。即工作岗位地理位置的变更不应给劳动者照顾家庭、上下班的工作成本造成更大的负担；</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第四，不得具有侮辱性和惩罚性。用人单位对劳动者进行的单方调岗必须是出于其经营的正当合理需要，不能因为其他不合理原因而带有侮辱性或惩罚性。</w:t>
      </w:r>
    </w:p>
    <w:p>
      <w:pPr>
        <w:pStyle w:val="4"/>
        <w:rPr>
          <w:color w:val="auto"/>
        </w:rPr>
      </w:pPr>
      <w:bookmarkStart w:id="55" w:name="_Toc34852826"/>
      <w:r>
        <w:rPr>
          <w:rFonts w:hint="eastAsia"/>
          <w:color w:val="auto"/>
        </w:rPr>
        <w:t>八、对于确诊、疑似新冠肺炎或者处于隔离治疗期间、医学观察期间导致无法提供正常劳动的劳动者，用人单位能单方解除劳动合同吗？</w:t>
      </w:r>
      <w:bookmarkEnd w:id="55"/>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在隔离治疗期间或医学观察期间以及因政府实施隔离措施或采取其他紧急措施不能提供正常劳动的新型冠状病毒感染的肺炎患者、疑似病人、密切接触者，用人单位不得依据《劳动合同法》第四十条、四十一条与其解除劳动合同。</w:t>
      </w:r>
    </w:p>
    <w:p>
      <w:pPr>
        <w:pStyle w:val="4"/>
        <w:rPr>
          <w:color w:val="auto"/>
        </w:rPr>
      </w:pPr>
      <w:bookmarkStart w:id="56" w:name="_Toc34852827"/>
      <w:r>
        <w:rPr>
          <w:rFonts w:hint="eastAsia"/>
          <w:color w:val="auto"/>
        </w:rPr>
        <w:t>九、在劳动者隔离治疗期间或医学观察、政府实施隔离措施或采取其他紧急措施期间劳动合同到期的，用人单位可以终止劳动合同吗？</w:t>
      </w:r>
      <w:bookmarkEnd w:id="56"/>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答：在劳动者隔离治疗期间或医学观察、政府实施隔离措施或采取其他紧急措施期间劳动合同到期的，分别顺延至劳动者医疗期期满、医学观察期期满、隔离期期满或者政府采取的紧急措施结束。</w:t>
      </w:r>
    </w:p>
    <w:p>
      <w:pPr>
        <w:pStyle w:val="4"/>
        <w:rPr>
          <w:color w:val="auto"/>
        </w:rPr>
      </w:pPr>
      <w:bookmarkStart w:id="57" w:name="_Toc34852828"/>
      <w:r>
        <w:rPr>
          <w:rFonts w:hint="eastAsia"/>
          <w:color w:val="auto"/>
        </w:rPr>
        <w:t>十、在员工疑似或确诊新型冠状病毒感染且已经治愈后，如何处理劳动合同的履行？</w:t>
      </w:r>
      <w:bookmarkEnd w:id="57"/>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答：可以依据原劳动部关于印发《关于贯彻执行 ＜中华人民共和国劳动法＞若干问题的意见》的通知的相关规定执行。该意见第23条规定：“请长病假的职工在医疗期满后，能从事原工作的，可以继续履行劳动合同；医疗期满后仍不能从事原工作也不能从事由单位另行安排的工作的，由劳动鉴定委员会参照工伤与职业病致残程度鉴定标准进行劳动能力鉴定。被鉴定为一至四级的，应当退出劳动岗位，解除劳动关系，办理因病或非因工负伤退休退职手续，享受相应的退休退职待遇；被鉴定为五至十级的，用人单位可以解除劳动合同，并按规定支付经济补偿金和医疗补助费。”</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如果在规定的医疗期满后不能从事原工作，也不能从事由用人单位另行安排的工作的，可以依据《劳动合同法》第四十条的规定予以处理，即“有下列情形之一的，用人单位提前三十日以书面形式通知劳动者本人或者额外支付劳动者一个月工资后，可以解除劳动合同：……（一）劳动者患病或者非因工负伤，在规定的医疗期满后不能从事原工作，也不能从事由用人单位另行安排的工作的。”</w:t>
      </w:r>
    </w:p>
    <w:p>
      <w:pPr>
        <w:pStyle w:val="4"/>
        <w:rPr>
          <w:color w:val="auto"/>
        </w:rPr>
      </w:pPr>
      <w:bookmarkStart w:id="58" w:name="_Toc34852829"/>
      <w:r>
        <w:rPr>
          <w:rFonts w:hint="eastAsia"/>
          <w:color w:val="auto"/>
        </w:rPr>
        <w:t>十一、劳动者拒绝隔离观察或拒不配合治疗的，用人单位可否解除劳动合同？</w:t>
      </w:r>
      <w:bookmarkEnd w:id="58"/>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答：如劳动者属于医疗机构内的病人、病原携带者、疑似病人的密切接触者，拒绝医学隔离观察或拒不配合治疗的，符合相关情形时，用人单位可以依法解除劳动合同。</w:t>
      </w:r>
    </w:p>
    <w:p>
      <w:pPr>
        <w:pStyle w:val="4"/>
        <w:rPr>
          <w:color w:val="auto"/>
        </w:rPr>
      </w:pPr>
      <w:bookmarkStart w:id="59" w:name="_Toc34852830"/>
      <w:r>
        <w:rPr>
          <w:rFonts w:hint="eastAsia"/>
          <w:color w:val="auto"/>
        </w:rPr>
        <w:t>十二、如果劳动者因疫情未能及时返岗复工，用人单位可否以旷工为由将其解雇？</w:t>
      </w:r>
      <w:bookmarkEnd w:id="59"/>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对于因疫情未及时返岗复工的劳动者，经与劳动者协商一致，用人单位可以优先考虑安排职工带薪年休假。其中，职工累计工作已满1年不满10年的，年休假5天；已满10年不满20年的，年休假10天；已满20年的，年休假15天。职工在带薪年休假期间享受与正常工作期间相同的工资收入。</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面对此种情形，建议用人单位宽容相待，不轻易处分或解雇劳动者，应当先行积极了解劳动者所在地疫情并与劳动者保持联系，尽量为劳动者远程办公提供条件，当阻碍复工的因素消除后，应当及时通知劳动者返岗。</w:t>
      </w:r>
    </w:p>
    <w:p>
      <w:pPr>
        <w:pStyle w:val="4"/>
        <w:rPr>
          <w:color w:val="auto"/>
        </w:rPr>
      </w:pPr>
      <w:bookmarkStart w:id="60" w:name="_Toc34852831"/>
      <w:r>
        <w:rPr>
          <w:rFonts w:hint="eastAsia"/>
          <w:color w:val="auto"/>
        </w:rPr>
        <w:t>十三、对不愿复工的职工，是否可以解除劳动合同？</w:t>
      </w:r>
      <w:bookmarkEnd w:id="60"/>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对不愿复工的职工，企业工会应及时宣讲疫情防控政策要求和企业复工的重要性，主动劝导职工及时返岗。对经劝导无效或以其他非正当理由拒绝返岗的，企业可依法予以处理。</w:t>
      </w:r>
    </w:p>
    <w:p>
      <w:pPr>
        <w:pStyle w:val="4"/>
        <w:rPr>
          <w:color w:val="auto"/>
        </w:rPr>
      </w:pPr>
      <w:bookmarkStart w:id="61" w:name="_Toc34852832"/>
      <w:r>
        <w:rPr>
          <w:rFonts w:hint="eastAsia"/>
          <w:color w:val="auto"/>
        </w:rPr>
        <w:t>十四、在劳动者疑似或确诊新型冠状病毒感染后，故意隐瞒病情进行应聘，用人单位发现后能否以此为由辞退员工？</w:t>
      </w:r>
      <w:bookmarkEnd w:id="61"/>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可以辞退。当本人疑似或确诊新型冠状病毒感染后，应当依据《传染病防治法》及相关法律规定，遵守政府规定，积极接受治疗，并采取防范措施，避免疫情扩大。如果故意隐瞒病情进行应聘，并入职成功，用人单位发现后可以以此为由辞退员工，且不予支付任何经济补偿或者赔偿金，但是劳动者提供正常劳动的，应当结算相应的劳动报酬。《劳动合同法》第三十九条规定：“劳动者有下列情形之一的，用人单位可以解除劳动合同：（一）在试用期间被证明不符合录用条件的。……”</w:t>
      </w:r>
    </w:p>
    <w:p>
      <w:pPr>
        <w:pStyle w:val="4"/>
        <w:rPr>
          <w:color w:val="auto"/>
        </w:rPr>
      </w:pPr>
      <w:bookmarkStart w:id="62" w:name="_Toc34852833"/>
      <w:r>
        <w:rPr>
          <w:rFonts w:hint="eastAsia"/>
          <w:color w:val="auto"/>
        </w:rPr>
        <w:t>十五、在劳动者疑似或确诊新型冠状病毒感染后，故意隐瞒病情返岗工作，造成严重后果的，用人单位能否以此为由辞退员工？</w:t>
      </w:r>
      <w:bookmarkEnd w:id="62"/>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可以辞退。在员工疑似或确诊新型冠状病毒感染后，员工应当依据《传染病防治法》及相关法律规定，遵守政府规定，积极接受治疗，并采取防范措施，避免疫情扩大。不论员工出于何种目的，故意隐瞒病情返岗工作，其行为本身不仅属违法行为，更有可能涉嫌刑事犯罪。就劳动关系而言，其行为违反《劳动合同法》第三十九条之规定，用人单位有权以员工严重违反规章制度为由，予以辞退且不予支付任何经济补偿或者赔偿金。《劳动合同法》第三十九条规定：“劳动者有下列情形之一的，用人单位可以解除劳动合同：……（二）严重违反用人单位的规章制度的。”</w:t>
      </w:r>
    </w:p>
    <w:p>
      <w:pPr>
        <w:pStyle w:val="4"/>
        <w:rPr>
          <w:color w:val="auto"/>
        </w:rPr>
      </w:pPr>
      <w:bookmarkStart w:id="63" w:name="_Toc34852834"/>
      <w:r>
        <w:rPr>
          <w:rFonts w:hint="eastAsia"/>
          <w:color w:val="auto"/>
        </w:rPr>
        <w:t>十六、用人单位能否以劳动者故意传播传染病病毒为由解除劳动合同？</w:t>
      </w:r>
      <w:bookmarkEnd w:id="63"/>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如劳动者故意传播传染病病毒，构成严重违反用人单位劳动纪律或规章制度，或者构成犯罪依法被追究刑事责任的，用人单位可根据《劳动法》第二十五条、《劳动合同法》第三十九条相关规定提出解除劳动合同。</w:t>
      </w:r>
    </w:p>
    <w:p>
      <w:pPr>
        <w:pStyle w:val="4"/>
        <w:rPr>
          <w:color w:val="auto"/>
        </w:rPr>
      </w:pPr>
      <w:bookmarkStart w:id="64" w:name="_Toc34852835"/>
      <w:r>
        <w:rPr>
          <w:rFonts w:hint="eastAsia"/>
          <w:color w:val="auto"/>
        </w:rPr>
        <w:t>十七、在疫情防控期间，劳动者合法权益与用人单位利益如何平衡？</w:t>
      </w:r>
      <w:bookmarkEnd w:id="64"/>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首先，用人单位应该保障职工基本的工资报酬权益，对新型冠状病毒感染的肺炎患者、疑似病人、密切接触者在其隔离治疗期间或医学观察期间以及因政府实施隔离措施或采取其他紧急措施导致不能提供正常劳动的职工，用人单位应当视同提供正常劳动并支付职工正常工作时间工资。</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其次，要平衡用人单位的合法权益，用人单位因受疫情影响导致生产经营困难的，可以通过与职工协商一致采取安排年休假、调整薪酬、轮岗轮休、缩短工时、待岗等方式稳定工作岗位，尽量不裁员或者少裁员。符合条件的用人单位，可按规定享受稳岗补贴。</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最后，劳动者也应当换位思考，与用人单位同舟共济，相互体谅，相互支持理解，尽量协商处理劳动关系相关事宜。</w:t>
      </w:r>
    </w:p>
    <w:p>
      <w:pPr>
        <w:pStyle w:val="4"/>
        <w:rPr>
          <w:color w:val="auto"/>
        </w:rPr>
      </w:pPr>
      <w:bookmarkStart w:id="65" w:name="_Toc34852836"/>
      <w:r>
        <w:rPr>
          <w:rFonts w:hint="eastAsia"/>
          <w:color w:val="auto"/>
        </w:rPr>
        <w:t>十八、用工单位可否将因疫情导致不能提供正常劳动的被派遣劳动者退回劳务派遣单位？</w:t>
      </w:r>
      <w:bookmarkEnd w:id="65"/>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用工单位不得以出现《劳动合同法》第四十条、四十一条规定的情形，将新型冠状病毒感染的肺炎患者、疑似病人、密切接触者或者因政府采取隔离措施以及其他紧急措施导致不能提供正常劳动的人员中的被派遣劳动者退回劳务派遣单位。被派遣劳动者在用工单位期间的工资待遇等参照用工单位直接用工的相关政策。</w:t>
      </w:r>
    </w:p>
    <w:p>
      <w:pPr>
        <w:pStyle w:val="4"/>
        <w:rPr>
          <w:color w:val="auto"/>
        </w:rPr>
      </w:pPr>
      <w:bookmarkStart w:id="66" w:name="_Toc34852837"/>
      <w:r>
        <w:rPr>
          <w:rFonts w:hint="eastAsia"/>
          <w:color w:val="auto"/>
        </w:rPr>
        <w:t>十九、受疫情防控影响，集体合同到期后无法及时重新签订的，可否顺延集体合同期限？</w:t>
      </w:r>
      <w:bookmarkEnd w:id="66"/>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受疫情防控影响，集体合同到期后无法及时履行法定民主程序重新签订集体合同的，企业可以通过电话、短信、微信、电话会议等适当方式征求职工代表或者全体职工顺延集体合同期限的意见，双方协商一致后可以顺延集体合同期限，并以适当方式予以公示。</w:t>
      </w:r>
    </w:p>
    <w:p>
      <w:pPr>
        <w:pStyle w:val="4"/>
        <w:rPr>
          <w:color w:val="auto"/>
        </w:rPr>
      </w:pPr>
      <w:bookmarkStart w:id="67" w:name="_Toc34852838"/>
      <w:r>
        <w:rPr>
          <w:rFonts w:hint="eastAsia"/>
          <w:color w:val="auto"/>
        </w:rPr>
        <w:t>二十、用人单位与劳动者协商解除劳动合同，应当注意哪些问题？</w:t>
      </w:r>
      <w:bookmarkEnd w:id="67"/>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用人单位和员工均有提出协商解除劳动合同的权利。其中，用人单位提出的，双方协商一致解除劳动合同，用人单位需要按照员工在本用人单位的工作年限支付经济补偿。员工提出的，双方协商一致解除劳动合同，用人单位可以不支持经济补偿。用人单位与劳动者协商一致的，应当签订《协商解除劳动合同协议书》，用人单位应当向劳动者出具《解除劳动合同证明书》，载明劳动合同期限、解除劳动合同的日期、工作岗位、在用人单位的工作年限等。用人单位要在解除劳动合同后的15天内为劳动者办理档案和社会保险关系转移手续。</w:t>
      </w:r>
    </w:p>
    <w:p>
      <w:pPr>
        <w:pStyle w:val="3"/>
        <w:rPr>
          <w:color w:val="auto"/>
        </w:rPr>
      </w:pPr>
      <w:bookmarkStart w:id="68" w:name="_Toc34852839"/>
      <w:r>
        <w:rPr>
          <w:rFonts w:hint="eastAsia"/>
          <w:color w:val="auto"/>
        </w:rPr>
        <w:t>【制度优化】</w:t>
      </w:r>
      <w:bookmarkEnd w:id="68"/>
    </w:p>
    <w:p>
      <w:pPr>
        <w:pStyle w:val="4"/>
        <w:rPr>
          <w:color w:val="auto"/>
        </w:rPr>
      </w:pPr>
      <w:bookmarkStart w:id="69" w:name="_Toc34852840"/>
      <w:r>
        <w:rPr>
          <w:rFonts w:hint="eastAsia"/>
          <w:color w:val="auto"/>
        </w:rPr>
        <w:t>一、用人单位根据疫情，制订相关的消毒等卫生制度，员工是否必须遵守？</w:t>
      </w:r>
      <w:bookmarkEnd w:id="6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劳动关系具有人身依附性的基本属性，对于用人单位的合理安排，员工必须接受。如果用人单位制度的卫生制度没有违反法律规定，具有合理性且也没有损害员工权益的，员工必须遵守，否则用人单位可以违反劳动纪律及规章制度对员工进行处理。</w:t>
      </w:r>
    </w:p>
    <w:p>
      <w:pPr>
        <w:pStyle w:val="4"/>
        <w:rPr>
          <w:color w:val="auto"/>
        </w:rPr>
      </w:pPr>
      <w:bookmarkStart w:id="70" w:name="_Toc34852841"/>
      <w:r>
        <w:rPr>
          <w:rFonts w:hint="eastAsia"/>
          <w:color w:val="auto"/>
        </w:rPr>
        <w:t>二、用人单位根据疫情制定相关规章制度，如何才能保证相关规章制度合法有效？</w:t>
      </w:r>
      <w:bookmarkEnd w:id="7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答：用人单位根据疫情制定相关的规章制度，包括消毒等卫生制度、考勤管理制度、休息休假制度、健康报备制度等，应当同时具备实体合法、程序合法、送达告知等条件，才能使其合法有效。《劳动合同法》第四条规定：“用人单位应当依法建立和完善劳动规章制度，保障劳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 </w:t>
      </w:r>
    </w:p>
    <w:p>
      <w:pPr>
        <w:pStyle w:val="4"/>
        <w:rPr>
          <w:color w:val="auto"/>
        </w:rPr>
      </w:pPr>
      <w:bookmarkStart w:id="71" w:name="_Toc34852842"/>
      <w:r>
        <w:rPr>
          <w:rFonts w:hint="eastAsia"/>
          <w:color w:val="auto"/>
        </w:rPr>
        <w:t>三、员工因为交通限制等防控措施无法回到单位复工，规章制度没有作出明确规定，用人单位应如何应对？</w:t>
      </w:r>
      <w:bookmarkEnd w:id="71"/>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这种情形下，员工应当及时向用人单位说明情况，并按照用人单位规章制度规定履行请假手续，用人单位不得简单地以旷工为由对职工进行处理，但是可以要求职工提供医院的诊疗证明、社区或村委会的书面情况说明、地区交通限制通知、地区交通被阻断导致无法正常出行等材料；职工因交通限制不能按时返岗时间较长，或者职工从重点疫情地区回到工作所在地并居家观察期间较长的，用人单位可考虑安排职工休带薪年休假或引导职工办理无薪事假手续。</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如无正当理由，且无相关的凭证，无正当理由拒不返回单位复工的，用人单位有权依据其有效的规章制度进行处理。</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如果规章制度没有规定，则可以查看劳动合同或者入职须知中有没有关于旷工处理的相关规定。如果都没有相关的规定，则用人单位应当先通知员工返岗，并通过电子邮件或者微信等方式将新修改的关于旷工处理的规章制度告知员工。如员工仍无正当理由拒不返回单位复工的，用人单位就可按其依法制定的关于旷工处理的规定处理了。</w:t>
      </w:r>
    </w:p>
    <w:p>
      <w:pPr>
        <w:pStyle w:val="4"/>
        <w:rPr>
          <w:color w:val="auto"/>
        </w:rPr>
      </w:pPr>
      <w:bookmarkStart w:id="72" w:name="_Toc34852843"/>
      <w:r>
        <w:rPr>
          <w:rFonts w:hint="eastAsia"/>
          <w:color w:val="auto"/>
        </w:rPr>
        <w:t>四、用人单位规章制度规定的年休假超过法定年休假天数，如何认定？</w:t>
      </w:r>
      <w:bookmarkEnd w:id="72"/>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该规定有效。部分用人单位出于充分保护员工权益，为员工提供更好的福利待遇，在其福利待遇相关制度方面作出了超过法定天数的年休假。因法律规定的年休假天数是下限，根据有利于劳动者以及法不禁止既为合法原则，如用人单位规定的年休假超过法定天数，则按用人单位规定执行。在操作层面，用人单位可以书面通知安排在家休假的员工，在疫情期间休年休假。</w:t>
      </w:r>
    </w:p>
    <w:p>
      <w:pPr>
        <w:pStyle w:val="4"/>
        <w:rPr>
          <w:color w:val="auto"/>
        </w:rPr>
      </w:pPr>
      <w:bookmarkStart w:id="73" w:name="_Toc34852844"/>
      <w:r>
        <w:rPr>
          <w:rFonts w:hint="eastAsia"/>
          <w:color w:val="auto"/>
        </w:rPr>
        <w:t>五、要求染病的员工离开工作场所但遭到拒绝，规章制度又没有相关规定，企业是否可以辞退该员工？</w:t>
      </w:r>
      <w:bookmarkEnd w:id="73"/>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企业可以在收集证据后视具体情况再处理。如果员工存在《劳动合同法》第三十九条规定的情形，即“（一）在试用期间被证明不符合录用条件的；（二）严重违反用人单位的规章制度的；（三）严重失职，营私舞弊，给用人单位造成重大损害的；（四）劳动者同时与其他用人单位建立劳动关系，对完成本单位的工作任务造成严重影响，或者经用人单位提出，拒不改正的；（五）因本法第二十六条第一款第一项规定的情形致使劳动合同无效的；（六）被依法追究刑事责任的”，用人单位仍可解除劳动合同。</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需要说明的是，如果劳动者确诊后却拒绝接受治疗，且造成病毒传播，构成犯罪，用人单位可以依据《劳动合同法》第三十九条提出解除劳动合同。</w:t>
      </w:r>
    </w:p>
    <w:p>
      <w:pPr>
        <w:pStyle w:val="4"/>
        <w:rPr>
          <w:color w:val="auto"/>
        </w:rPr>
      </w:pPr>
      <w:bookmarkStart w:id="74" w:name="_Toc34852845"/>
      <w:r>
        <w:rPr>
          <w:rFonts w:hint="eastAsia"/>
          <w:color w:val="auto"/>
        </w:rPr>
        <w:t>六、用人单位如何针对疫情，进行规章制度优化？</w:t>
      </w:r>
      <w:bookmarkEnd w:id="7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答：疫情前所未有，用人单位可根据疫情对本单位的影响，就实际中发生的相关问题，对规章制度作出相关的补充或者修改，包括复工、停工、远程办公、年休假安排、调休、招聘、卫生防疫等问题。</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规章制度优先的目的，就是要有针对性对已经遇到或者可能遇到的问题作出明确的界定及处理规定，使规章制度能够更加合理、更加有效的解决实际问题。规章制度的制定，必须要符合《劳动合同法》第四条规定，即首先程序上要合法，要与工会或者职工代表平等协商确定，如果规章制度直接涉及劳动者切身利益，要进行公示，或者告知劳动者；告知劳动者的方式建议以签名方式确认；其次，实体上要合理合法，不能明显不合理，同时不得违反法律行政法规的强制性规定。</w:t>
      </w:r>
    </w:p>
    <w:p>
      <w:pPr>
        <w:pStyle w:val="3"/>
        <w:ind w:firstLine="0" w:firstLineChars="0"/>
        <w:rPr>
          <w:color w:val="auto"/>
        </w:rPr>
      </w:pPr>
      <w:bookmarkStart w:id="75" w:name="_Toc34852846"/>
      <w:r>
        <w:rPr>
          <w:rFonts w:hint="eastAsia"/>
          <w:color w:val="auto"/>
        </w:rPr>
        <w:t>【复工处理】</w:t>
      </w:r>
      <w:bookmarkEnd w:id="75"/>
    </w:p>
    <w:p>
      <w:pPr>
        <w:pStyle w:val="4"/>
        <w:rPr>
          <w:color w:val="auto"/>
        </w:rPr>
      </w:pPr>
      <w:bookmarkStart w:id="76" w:name="_Toc34852847"/>
      <w:r>
        <w:rPr>
          <w:rFonts w:hint="eastAsia"/>
          <w:color w:val="auto"/>
        </w:rPr>
        <w:t>一、深圳用人单位复产复工需要什么条件？</w:t>
      </w:r>
      <w:bookmarkEnd w:id="7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根据2020年2月3日深圳市新型冠状病毒感染的肺炎疫情防控指挥部办公室发布的《深圳市新型冠状病毒感染的肺炎疫情防控指挥部办公室关于实施用人单位复产复工报备制度的通告》，明确了对2月9日后深圳用人单位复产复工的条件</w:t>
      </w:r>
      <w:r>
        <w:rPr>
          <w:rFonts w:hint="eastAsia" w:ascii="仿宋" w:hAnsi="仿宋" w:eastAsia="仿宋"/>
          <w:b/>
          <w:bCs/>
          <w:color w:val="auto"/>
          <w:sz w:val="32"/>
          <w:szCs w:val="32"/>
        </w:rPr>
        <w:t>。</w:t>
      </w:r>
      <w:r>
        <w:rPr>
          <w:rFonts w:hint="eastAsia" w:ascii="仿宋" w:hAnsi="仿宋" w:eastAsia="仿宋"/>
          <w:color w:val="auto"/>
          <w:sz w:val="32"/>
          <w:szCs w:val="32"/>
        </w:rPr>
        <w:t>用人单位在复产复工时要严格落实本用人单位疫情防控主体责任，严格按照《深圳市用人单位复工及新型冠状病毒感染的肺炎预防控制指引》落实检疫查验和健康保护措施，满足以下条件方可复产复工：</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（1）防控机制到位。用人单位要明确疫情防控的内部责任机制，建立疫情防控管理体系，明确主要负责人、分管负责人及部门车间班组负责人的工作职责，制定疫情防控应急预案和工作措施。</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员工排查到位。用人单位要组织对每一名员工的籍贯和14天内去向进行排查。对来自或者去过疫情重点地区的员工建立重点监控类清单，并规劝留在当地暂不返深复工，鼓励员工延迟返深上班；对来自或者去过疫情重点地区的返厂返单位员工要排查其抵深时间。按规定完善落实用人单位内部医学观察、自行隔离等措施，确保其隔离观察14天并经体温测量正常后方可上岗。</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设施物资到位。用人单位要准备必需的防控物资，购置快速红外体温探测仪、消毒水、口罩等疫情防控物资；用人单位要落实隔离场所。设置有集体宿舍的用人单位，要设置临时隔离场所，安排单人单间、相对独立房间作为疫区返岗人员临时隔离场所；不具备条件的用人单位，要按照辖区街道办事处的统一安排，确定具体的隔离观察地点并向所在社区报备。</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内部管理到位。用人单位原则上要实施封闭管理，严禁无关人员进入本单位生产办公场所；用人单位要每日对全体上班人员进行入厂、入单位前体温检测，在入口处使用快速红外体温探测仪，对所有进入用人单位的人员开展体温探测，并按规定上报复产复工人员情况、重点监控类人员情况、员工健康状况等；用人单位要做好场地的通风、消毒和卫生管理及隔离区管控，建立和落实复工上岗前个人防护知识全员培训制度。</w:t>
      </w:r>
    </w:p>
    <w:p>
      <w:pPr>
        <w:pStyle w:val="4"/>
        <w:rPr>
          <w:color w:val="auto"/>
        </w:rPr>
      </w:pPr>
      <w:bookmarkStart w:id="77" w:name="_Toc34852848"/>
      <w:r>
        <w:rPr>
          <w:rFonts w:hint="eastAsia"/>
          <w:color w:val="auto"/>
        </w:rPr>
        <w:t>二、在复工政策下，如何保障用人单位正常的生产经营秩序？</w:t>
      </w:r>
      <w:bookmarkEnd w:id="7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答：用人单位因受疫情影响导致生产经营困难的，可以通过与职工协商一致采取调整薪酬、轮岗轮休、缩短工时、待岗等方式稳定工作岗位，尽量不裁员或者少裁员。</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符合条件的用人单位，可按规定享受稳岗补贴。受疫情影响的用人单位，符合规定条件的，可以按照生产经营需要，申请执行综合计算工时制度，实行集中工作、集中休息方式保持正常生产经营。</w:t>
      </w:r>
    </w:p>
    <w:p>
      <w:pPr>
        <w:pStyle w:val="4"/>
        <w:rPr>
          <w:color w:val="auto"/>
        </w:rPr>
      </w:pPr>
      <w:bookmarkStart w:id="78" w:name="_Toc34852849"/>
      <w:r>
        <w:rPr>
          <w:rFonts w:hint="eastAsia"/>
          <w:color w:val="auto"/>
        </w:rPr>
        <w:t>三、用人单位开复工，要做好哪些疫情防控措施？</w:t>
      </w:r>
      <w:bookmarkEnd w:id="78"/>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用人单位要按照当地政府要求，根据生产经营特点，结合新冠肺炎疫情防控情况，认真做好复工复产前以及生产过程中防护、疫情应对、个体防护等疫情防控措施。生产过程中加强工作场所通风换气，提供口罩等防护用品、以及洗手等设施，做好工作场所、宿舍、食堂等区域清洁与消毒，尽量避免或减少员工聚餐和集体活动。</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安全生产法》第三条规定：“安全生产工作应当以人为本，坚持安全发展，坚持安全第一、预防为主、综合治理的方针，强化和落实生产经营单位的主体责任，建立生产经营单位负责、职工参与、政府监管、行业自律和社会监督的机制。”《传染病防治法》第十二规定：“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疫情当下，预防和控制疫情是工作的重中之中，用人单位要加强复工前后以及生产过程中的疫情防治工作，这也是《安全生产法》《传染病防治法》要求用人单位应当承担的法律责任。</w:t>
      </w:r>
    </w:p>
    <w:p>
      <w:pPr>
        <w:pStyle w:val="4"/>
        <w:rPr>
          <w:color w:val="auto"/>
        </w:rPr>
      </w:pPr>
      <w:bookmarkStart w:id="79" w:name="_Toc34852850"/>
      <w:r>
        <w:rPr>
          <w:rFonts w:hint="eastAsia"/>
          <w:color w:val="auto"/>
        </w:rPr>
        <w:t>四、企业如何正确复工？</w:t>
      </w:r>
      <w:bookmarkEnd w:id="79"/>
      <w:r>
        <w:rPr>
          <w:rFonts w:hint="eastAsia"/>
          <w:color w:val="auto"/>
        </w:rPr>
        <w:t xml:space="preserve"> </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深圳的企业首先应当服从关于复工申请及备案的规定，手续齐全，卫生防疫防控要做到位；其次，应当将复工通知通过有效的方式进行送达，并保留送达相关的证据材料；再次，在复工过程中，对于未能及时到岗的员工，应当根据实际情况分不同情形予以处理，如员工确因感染病毒不能返岗的，应当要求提供病历证明文件，并给予相应的医疗期。如员工因政府强制封路封村等交通管制不能出行，应当提供相关证明文件，对其按停工处理，或者安排远程办公。如员工无正当理由拒不返岗，则可以按规章制度予以处理。</w:t>
      </w:r>
    </w:p>
    <w:p>
      <w:pPr>
        <w:pStyle w:val="3"/>
        <w:rPr>
          <w:color w:val="auto"/>
        </w:rPr>
      </w:pPr>
      <w:bookmarkStart w:id="80" w:name="_Toc34852851"/>
      <w:r>
        <w:rPr>
          <w:rFonts w:hint="eastAsia"/>
          <w:color w:val="auto"/>
        </w:rPr>
        <w:t>【争议解决】</w:t>
      </w:r>
      <w:bookmarkEnd w:id="80"/>
    </w:p>
    <w:p>
      <w:pPr>
        <w:pStyle w:val="4"/>
        <w:rPr>
          <w:color w:val="auto"/>
        </w:rPr>
      </w:pPr>
      <w:bookmarkStart w:id="81" w:name="_Toc34852852"/>
      <w:r>
        <w:rPr>
          <w:rFonts w:hint="eastAsia"/>
          <w:color w:val="auto"/>
        </w:rPr>
        <w:t>一、若用人单位注册地与劳动合同履行地不一致，用人单位如何适用政府应对疫情相关政策规定？</w:t>
      </w:r>
      <w:bookmarkEnd w:id="81"/>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中华人民共和国劳动合同法实施条例》第十四条规定：“劳动合同履行地与用人单位注册地不一致的，有关劳动者的最低工资标准、劳动保护、劳动条件、职业危害防护和本地区上年度职工月平均工资标准等事项，按照劳动合同履行地的有关规定执行；用人单位注册地的有关标准高于劳动合同履行地的有关标准，且用人单位与劳动者约定按照用人单位注册地的有关规定执行的，从其约定。”因此， 除用人单位注册地的标准高于劳动合同履行地的标准，且用人单位与劳动者约定了按照用人单位注册地有关规定执行的情形外，一般应以劳动合同履行地的有关规定为准。</w:t>
      </w:r>
    </w:p>
    <w:p>
      <w:pPr>
        <w:pStyle w:val="4"/>
        <w:rPr>
          <w:color w:val="auto"/>
        </w:rPr>
      </w:pPr>
      <w:bookmarkStart w:id="82" w:name="_Toc34852853"/>
      <w:r>
        <w:rPr>
          <w:rFonts w:hint="eastAsia"/>
          <w:color w:val="auto"/>
        </w:rPr>
        <w:t>二、当事人无法在法定仲裁时效申请仲裁，仲裁时效该怎样计算？</w:t>
      </w:r>
      <w:bookmarkEnd w:id="82"/>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根据人力资源社会保障部办公厅《关于妥善处理新型冠状病毒感染的肺炎疫情防控期间劳动关系问题的通知》规定，因受疫情影响造成当事人不能在法定仲裁时效期间申请劳动人事争议仲裁的，仲裁时效中止。从中止时效的原因消除之日起，仲裁时效期间继续计算。</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劳动争议调解仲裁法》第二十七条规定：“劳动争议申请仲裁的时效期间为一年。仲裁时效期间从当事人知道或者应当知道其权利被侵害之日起计算。……因不可抗力或者有其他正当理由，当事人不能在本条第一款规定的仲裁时效期间申请仲裁的，仲裁时效中止。从中止时效的原因消除之日起，仲裁时效期间继续计算。”</w:t>
      </w:r>
    </w:p>
    <w:p>
      <w:pPr>
        <w:pStyle w:val="4"/>
        <w:rPr>
          <w:color w:val="auto"/>
        </w:rPr>
      </w:pPr>
      <w:bookmarkStart w:id="83" w:name="_Toc34852854"/>
      <w:r>
        <w:rPr>
          <w:rFonts w:hint="eastAsia"/>
          <w:color w:val="auto"/>
        </w:rPr>
        <w:t>三、劳动争议仲裁案件已经仲裁机构受理，尚未开庭的案件如何处理？</w:t>
      </w:r>
      <w:bookmarkEnd w:id="83"/>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答：根据人力资源社会保障部办公厅关于妥善处理新型冠状病毒感染的肺炎疫情防控期间劳动关系问题的通知规定，因受疫情影响导致劳动人事争议仲裁机构难以按法定时限审理案件的，可相应顺延审理期限。</w:t>
      </w:r>
    </w:p>
    <w:p>
      <w:pPr>
        <w:pStyle w:val="4"/>
        <w:rPr>
          <w:color w:val="auto"/>
        </w:rPr>
      </w:pPr>
      <w:bookmarkStart w:id="84" w:name="_Toc34852855"/>
      <w:r>
        <w:rPr>
          <w:rFonts w:hint="eastAsia"/>
          <w:color w:val="auto"/>
        </w:rPr>
        <w:t>四、如何处理疫情相关涉企涉职工行政复议案件？</w:t>
      </w:r>
      <w:bookmarkEnd w:id="84"/>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依据中共中央政法委员会、最高人民法院、最高人民检察院、公安部、司法部《关于政法机关依法保障疫情防控期间复工复产的意见》，各级行政复议机构要切实加强复工复产过程中相关行政复议案件的受理和审理工作。涉及复工复产企业的行政处罚、行政许可、行政征用、行政强制措施，以及涉及企业职工的工伤认定、社会保险费征收等行政执法行为引发行政争议的，各级行政复议机构要及时受理企业和职工的行政复议申请，积极运用调解、和解等方式依法稳妥化解相关争议，严格纠正违法或不当的行政执法行为，尽快定分止争，切实维护企业和职工合法权益，为企业复工复产提供坚实法治保障。</w:t>
      </w:r>
    </w:p>
    <w:p>
      <w:pPr>
        <w:pStyle w:val="4"/>
        <w:rPr>
          <w:color w:val="auto"/>
        </w:rPr>
      </w:pPr>
      <w:bookmarkStart w:id="85" w:name="_Toc34852856"/>
      <w:r>
        <w:rPr>
          <w:rFonts w:hint="eastAsia"/>
          <w:color w:val="auto"/>
        </w:rPr>
        <w:t>五、劳动争议调解后，如何有效防范对方反悔？</w:t>
      </w:r>
      <w:bookmarkEnd w:id="85"/>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经调解组织调解达成调解协议的，双方当事人可以自调解协议生效之日起十五日内，共同向有管辖权的劳动人事争议仲裁委员会提出仲裁确认申请。申请确认调解协议时，应当向劳动人事争议仲裁委员会提交仲裁确认申请书、调解协议和身份证明、资格证明等证明材料，并提供双方当事人的送达地址、电话号码等联系方式。律师代为申请的，必须向劳动人事争议仲裁委员会提交由委托人签名或者盖章的授权委托书和律师事务所开具的介绍信及律师本人执业身份证明等。</w:t>
      </w:r>
    </w:p>
    <w:p>
      <w:pPr>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经调解组织调解达成的具有劳动人事性质的协议，且经调解组织和调解员签字盖章后，可以自调解协议生效之日起三十日内共同申请有管辖权的人民法院确认其效力。申请确认调解协议时，应当向人民法院提交司法确认申请书、调解协议和身份证明、资格证明等证明材料，并提供双方当事人的送达地址、电话号码等联系方式。律师代为申请的，必须向人民法院提交由委托人签名或者盖章的授权委托书和律师事务所开具的介绍信及律师本人执业身份证明等。</w:t>
      </w:r>
    </w:p>
    <w:p>
      <w:pPr>
        <w:widowControl/>
        <w:spacing w:line="560" w:lineRule="exact"/>
        <w:jc w:val="center"/>
        <w:rPr>
          <w:rFonts w:ascii="宋体" w:hAnsi="宋体" w:eastAsia="宋体"/>
          <w:b/>
          <w:bCs/>
          <w:color w:val="auto"/>
          <w:kern w:val="44"/>
          <w:sz w:val="44"/>
          <w:szCs w:val="44"/>
        </w:rPr>
      </w:pPr>
      <w:r>
        <w:rPr>
          <w:rFonts w:ascii="宋体" w:hAnsi="宋体" w:eastAsia="宋体"/>
          <w:b/>
          <w:color w:val="auto"/>
          <w:sz w:val="44"/>
          <w:szCs w:val="44"/>
        </w:rPr>
        <w:br w:type="page"/>
      </w:r>
    </w:p>
    <w:p>
      <w:pPr>
        <w:pStyle w:val="2"/>
        <w:spacing w:before="0" w:after="0" w:line="560" w:lineRule="exact"/>
        <w:jc w:val="center"/>
        <w:rPr>
          <w:rFonts w:ascii="宋体" w:hAnsi="宋体" w:eastAsia="宋体"/>
          <w:color w:val="auto"/>
        </w:rPr>
      </w:pPr>
      <w:bookmarkStart w:id="86" w:name="_Toc34852857"/>
      <w:r>
        <w:rPr>
          <w:rFonts w:hint="eastAsia" w:ascii="宋体" w:hAnsi="宋体" w:eastAsia="宋体"/>
          <w:color w:val="auto"/>
        </w:rPr>
        <w:t>第二部分 保险类法律问题解答</w:t>
      </w:r>
      <w:bookmarkEnd w:id="86"/>
    </w:p>
    <w:p>
      <w:pPr>
        <w:spacing w:line="560" w:lineRule="exact"/>
        <w:jc w:val="center"/>
        <w:rPr>
          <w:rFonts w:ascii="仿宋" w:hAnsi="仿宋" w:eastAsia="仿宋"/>
          <w:color w:val="auto"/>
          <w:sz w:val="32"/>
          <w:szCs w:val="32"/>
        </w:rPr>
      </w:pPr>
      <w:r>
        <w:rPr>
          <w:rFonts w:hint="eastAsia" w:ascii="仿宋" w:hAnsi="仿宋" w:eastAsia="仿宋"/>
          <w:color w:val="auto"/>
          <w:sz w:val="32"/>
          <w:szCs w:val="32"/>
        </w:rPr>
        <w:t>深圳市律师协会保险法律专业委员会</w:t>
      </w:r>
    </w:p>
    <w:p>
      <w:pPr>
        <w:spacing w:line="560" w:lineRule="exact"/>
        <w:jc w:val="center"/>
        <w:rPr>
          <w:rFonts w:ascii="仿宋" w:hAnsi="仿宋" w:eastAsia="仿宋"/>
          <w:color w:val="auto"/>
          <w:sz w:val="32"/>
          <w:szCs w:val="32"/>
        </w:rPr>
      </w:pPr>
    </w:p>
    <w:p>
      <w:pPr>
        <w:pStyle w:val="3"/>
        <w:rPr>
          <w:color w:val="auto"/>
        </w:rPr>
      </w:pPr>
      <w:bookmarkStart w:id="87" w:name="_Toc34852858"/>
      <w:r>
        <w:rPr>
          <w:rFonts w:hint="eastAsia"/>
          <w:color w:val="auto"/>
        </w:rPr>
        <w:t>【保险机构合规部分】</w:t>
      </w:r>
      <w:bookmarkEnd w:id="87"/>
    </w:p>
    <w:p>
      <w:pPr>
        <w:pStyle w:val="4"/>
        <w:rPr>
          <w:color w:val="auto"/>
        </w:rPr>
      </w:pPr>
      <w:bookmarkStart w:id="88" w:name="_Toc34852859"/>
      <w:r>
        <w:rPr>
          <w:rFonts w:hint="eastAsia"/>
          <w:color w:val="auto"/>
        </w:rPr>
        <w:t>一、保险机构的保险产品如何合法的宣传？</w:t>
      </w:r>
      <w:bookmarkEnd w:id="88"/>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2020年2月3日，银保监会财产险部、人身险部、中介监管部分别下发通知，要求保险机构适当扩展保险责任，简化理赔流程，做好理赔服务保险保障。同时，通知也要求严禁保险机构借疫情渲染炒作保险产品、严禁利用疫情诱导客户退旧买新、严禁开发设计缺乏定价基础的新型冠状病毒感染肺炎专属产品、严禁将保险产品扩展责任宣传为新型冠状病毒感染肺炎专属产品。据此，建议保险机构依据银保监会要求，排查是否存在借疫情渲染炒作保险产品、利用疫情诱导客户退旧买新、开发设计缺乏定价基础的新型冠状病毒感染肺炎专属产品以及将保险产品扩展责任宣传为新</w:t>
      </w:r>
      <w:r>
        <w:rPr>
          <w:rFonts w:hint="eastAsia" w:ascii="仿宋" w:hAnsi="仿宋" w:eastAsia="仿宋"/>
          <w:color w:val="auto"/>
          <w:sz w:val="32"/>
          <w:szCs w:val="32"/>
        </w:rPr>
        <w:t>型冠状病毒感染肺炎专属产品等违规行为。</w:t>
      </w:r>
    </w:p>
    <w:p>
      <w:pPr>
        <w:pStyle w:val="4"/>
        <w:rPr>
          <w:color w:val="auto"/>
        </w:rPr>
      </w:pPr>
      <w:bookmarkStart w:id="89" w:name="_Toc34852860"/>
      <w:r>
        <w:rPr>
          <w:rFonts w:hint="eastAsia"/>
          <w:color w:val="auto"/>
        </w:rPr>
        <w:t>二、如何完善线上投保的身份识别以及履行对保险条款的提示与说明义务？</w:t>
      </w:r>
      <w:bookmarkEnd w:id="8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受疫情影响，部分保险机构加大线上投保业务的开发力度，根据此前线上投保情况，结合司法实践，可从以下几个方面完善投保手续：</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身份识别问题：自然人投保多采用注册后的短信息或人脸识别验证方式，但在实际操作中可能存在业务员代客户操作投保的情形，即也是法院顾虑的投保人与实际操作人分离问题。为了解决这一问题，保险人可完善人脸识别技术，解决实际操作人的身份识别问题；企业投保可采用线下注册账户，线上操作，或线上注册，然后以该账户登录投保，再辅以操作人人脸识别，以解决身份识别问题。</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w:t>
      </w:r>
      <w:r>
        <w:rPr>
          <w:rFonts w:ascii="仿宋" w:hAnsi="仿宋" w:eastAsia="仿宋"/>
          <w:color w:val="auto"/>
          <w:sz w:val="32"/>
          <w:szCs w:val="32"/>
        </w:rPr>
        <w:t>对保险条款的提示与解释说明：保险人可从以下几方面完善：其一，免责条款的页面辨识度高，与众不同，以足以引起投保人注意的文字、字体、符号或者其他明显标志作为提示方式；其二，免责条款主动展示和强制展示，不宜让投保人被动点击链接才能阅读条款；其三，通过解说视频等方式，向投保人明确说明合同条款，特别是“免责条款”的确切含义，如通过文字展示，则条款与解释不宜分页展示；其四，设置最短强制阅读时间，投保人阅读后点击确认后方可进行后续环节；其四，投保过程可回溯展示，证据可固定；其五，有效送达电子保单和条款，全面留存保单和</w:t>
      </w:r>
      <w:r>
        <w:rPr>
          <w:rFonts w:hint="eastAsia" w:ascii="仿宋" w:hAnsi="仿宋" w:eastAsia="仿宋"/>
          <w:color w:val="auto"/>
          <w:sz w:val="32"/>
          <w:szCs w:val="32"/>
        </w:rPr>
        <w:t>条款保险合同条款人发送时间、发送对象、发送内容等证据。</w:t>
      </w:r>
    </w:p>
    <w:p>
      <w:pPr>
        <w:pStyle w:val="4"/>
        <w:rPr>
          <w:color w:val="auto"/>
        </w:rPr>
      </w:pPr>
      <w:bookmarkStart w:id="90" w:name="_Toc34852861"/>
      <w:r>
        <w:rPr>
          <w:rFonts w:hint="eastAsia"/>
          <w:color w:val="auto"/>
        </w:rPr>
        <w:t>三、扩展保险责任范围后，如何完善配套措施？</w:t>
      </w:r>
      <w:bookmarkEnd w:id="9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依据银保监会财产险部《关于做好财产保险业新型冠状病毒感染肺炎疫情保险理赔服务和保险产品开发有关工作的通知》的规定，部分保险机构据此在意外险、健康险及责任险等险种中扩展了承保了新冠状肺炎，但通常情况下，意外伤残是根据原保监会下发的《人身保险伤残评定标准及代码》确定的伤残等级作为赔偿标准，而此标准可能并不完全适用于新冠肺炎患者，进而在出险理赔时造产生纠纷。保险机构应当就意外险、健康险及责任险等险种中扩展了承保了新冠状肺炎如果，就具体的适用标准等问题需要完善，如可在保险合同中明确适用的具体标准，如可按某一伤残等级对应的标准支付保险金。</w:t>
      </w:r>
    </w:p>
    <w:p>
      <w:pPr>
        <w:pStyle w:val="4"/>
        <w:rPr>
          <w:color w:val="auto"/>
        </w:rPr>
      </w:pPr>
      <w:bookmarkStart w:id="91" w:name="_Toc34852862"/>
      <w:r>
        <w:rPr>
          <w:rFonts w:hint="eastAsia"/>
          <w:color w:val="auto"/>
        </w:rPr>
        <w:t>四、疫情期间，保险机构如何加强对员工的合规性管理？</w:t>
      </w:r>
      <w:bookmarkEnd w:id="91"/>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w:t>
      </w:r>
      <w:r>
        <w:rPr>
          <w:rFonts w:ascii="仿宋" w:hAnsi="仿宋" w:eastAsia="仿宋"/>
          <w:color w:val="auto"/>
          <w:sz w:val="32"/>
          <w:szCs w:val="32"/>
        </w:rPr>
        <w:t>严格限制确诊或疑似患病劳动者的工作范围。</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保险机构应严格限制确诊或疑似患病劳动者的工作范围，尽量在未排除传染病嫌疑前不安排相关可能导致疫情扩散的工作。</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我国《传染病防治法》第十六条规定：“传染病病人、病原携带者和疑似传染病病人，在治愈前或者在排除传染病嫌疑前，不得从事法律、行政法规和国务院卫生行政部门规定禁止从事的易使该传染病扩散的工作”。</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w:t>
      </w:r>
      <w:r>
        <w:rPr>
          <w:rFonts w:ascii="仿宋" w:hAnsi="仿宋" w:eastAsia="仿宋"/>
          <w:color w:val="auto"/>
          <w:sz w:val="32"/>
          <w:szCs w:val="32"/>
        </w:rPr>
        <w:t>不得强制劳动者前往疫区出差。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保险机构不宜强制员工前往武汉或湖北地区出差。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法律依据：我国《劳动合同法》第三十二条第一款规定：“劳动者拒绝用人单位管理人员违章指挥、强令冒险作业的，不视为违反劳动合同”。</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w:t>
      </w:r>
      <w:r>
        <w:rPr>
          <w:rFonts w:ascii="仿宋" w:hAnsi="仿宋" w:eastAsia="仿宋"/>
          <w:color w:val="auto"/>
          <w:sz w:val="32"/>
          <w:szCs w:val="32"/>
        </w:rPr>
        <w:t>要求公司员工配合新冠肺炎预防、控制期间隔离和查验身份。</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保险机构应当要求或劝导公司员工在新冠肺炎预防、控制期间配合隔离和查验身份，不与查验人员发生冲突。</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我国《突发事件应对法》第六十六条、《最高人民法院、最高人民检察院关于办理妨害预防、控制突发传染病疫情等灾害的刑事案件具体应用法律若干问题的解释》第八条以及《刑法》第三百三十条第（四）项等法律规定。</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w:t>
      </w:r>
      <w:r>
        <w:rPr>
          <w:rFonts w:ascii="仿宋" w:hAnsi="仿宋" w:eastAsia="仿宋"/>
          <w:color w:val="auto"/>
          <w:sz w:val="32"/>
          <w:szCs w:val="32"/>
        </w:rPr>
        <w:t>不编造、不传播未经核实、传播虚假疫情信息。</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保险机构须加强在员工的管理，要求不编造、不传播未经核实、传播虚假疫情信息，特别是在工作期间不传播未经核实的疫情信息。</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法律依据：我国《突发事件应对法》第六十五条、《治安管理处罚法》第二十五条以及《刑法》第二百九十一条第一、二款之规定。</w:t>
      </w:r>
    </w:p>
    <w:p>
      <w:pPr>
        <w:pStyle w:val="3"/>
        <w:rPr>
          <w:color w:val="auto"/>
        </w:rPr>
      </w:pPr>
      <w:bookmarkStart w:id="92" w:name="_Toc34852863"/>
      <w:r>
        <w:rPr>
          <w:rFonts w:hint="eastAsia"/>
          <w:color w:val="auto"/>
        </w:rPr>
        <w:t>【保险合同纠纷】</w:t>
      </w:r>
      <w:bookmarkEnd w:id="92"/>
    </w:p>
    <w:p>
      <w:pPr>
        <w:pStyle w:val="4"/>
        <w:rPr>
          <w:color w:val="auto"/>
        </w:rPr>
      </w:pPr>
      <w:bookmarkStart w:id="93" w:name="_Toc34852864"/>
      <w:r>
        <w:rPr>
          <w:rFonts w:hint="eastAsia"/>
          <w:color w:val="auto"/>
        </w:rPr>
        <w:t>一、投保人是否可以疫情影响为由迟延支付保费？</w:t>
      </w:r>
      <w:bookmarkEnd w:id="93"/>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不可抗力在理论上适用于非金钱给付债务，而不适用于金钱给付债务，故金钱给付债务，除非对方当事人同意迟延履行外，一般不因不可抗力而免除给付责任。依据我国《保险法》的相关规定，人身保险的保费不得通过诉讼强制缴纳。财产保险的保费，投保人如无力缴纳，可与保险人协商延期缴纳，或可选择解除保险合同，保险人在投保人解除合同后，按《保险法》的相关规定退还全部或部分保险费。</w:t>
      </w:r>
    </w:p>
    <w:p>
      <w:pPr>
        <w:pStyle w:val="4"/>
        <w:rPr>
          <w:rFonts w:ascii="楷体" w:hAnsi="楷体" w:eastAsia="楷体"/>
          <w:color w:val="auto"/>
        </w:rPr>
      </w:pPr>
      <w:bookmarkStart w:id="94" w:name="_Toc34852865"/>
      <w:r>
        <w:rPr>
          <w:rFonts w:hint="eastAsia"/>
          <w:color w:val="auto"/>
        </w:rPr>
        <w:t>二、人身保险合同受疫情影响如何续费？</w:t>
      </w:r>
      <w:bookmarkEnd w:id="9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被保险人因此次疫情导致收入减少，导致缴费困难的，对于已到续费期的长期保险合同，可利用保险合同中的减额交清条款，或利用保险合同中的现金价值垫交保险费；也可以将缴费期限改为季缴或月缴，以尽量维持保险合同的有效性。</w:t>
      </w:r>
    </w:p>
    <w:p>
      <w:pPr>
        <w:pStyle w:val="4"/>
        <w:rPr>
          <w:color w:val="auto"/>
        </w:rPr>
      </w:pPr>
      <w:bookmarkStart w:id="95" w:name="_Toc34852866"/>
      <w:r>
        <w:rPr>
          <w:rFonts w:hint="eastAsia"/>
          <w:color w:val="auto"/>
        </w:rPr>
        <w:t>三、在疫情期间，机动车或驾驶员未能办理检验可审验等，出险后是否可以拒赔？</w:t>
      </w:r>
      <w:bookmarkEnd w:id="95"/>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月18日，广东省公安厅交通管理局、广东银保监局联合发布《关于我省疫情期间车驾管业务办理及保险理赔业务惠民措施的公告》，在疫情期间（省政府启动重大突发公共卫生事件响应期间）至疫情结束之后45天内，对驾驶证逾期未换证、未审验、机动车逾期未检验等情形发生有责道路交通事故，机动车交强险、商业险在有效期限内的，其保险承保公司不因上述未换证、未审验、未检验等情形免除责任，应依法予以理赔。如出现上述情况，保险机构应当不因上述未换证、未审验、未检验等情形免除责任，应依法予以理赔。</w:t>
      </w:r>
    </w:p>
    <w:p>
      <w:pPr>
        <w:pStyle w:val="4"/>
        <w:rPr>
          <w:color w:val="auto"/>
        </w:rPr>
      </w:pPr>
      <w:bookmarkStart w:id="96" w:name="_Toc34852867"/>
      <w:r>
        <w:rPr>
          <w:rFonts w:hint="eastAsia"/>
          <w:color w:val="auto"/>
        </w:rPr>
        <w:t>四、新型冠状病毒感染肺炎疫情防控期间，营业性机动车提出停驶顺延要求的，停驶期间交强险可否办理顺延？</w:t>
      </w:r>
      <w:bookmarkEnd w:id="9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中国保险行业协会近日向各车险经营公司、各省保险行业协会下发《关于落实新冠肺炎疫情防控期间机动车车险服务有关工作的通知》，各车险经营公司要积极响应各地政府（含湖北）号召，对于受疫情影响较大的出租车等经营性机动车提出停驶顺延需求的，在《停驶机动车交强险业务处理暂行办法</w:t>
      </w:r>
      <w:r>
        <w:rPr>
          <w:rFonts w:ascii="仿宋" w:hAnsi="仿宋" w:eastAsia="仿宋"/>
          <w:color w:val="auto"/>
          <w:sz w:val="32"/>
          <w:szCs w:val="32"/>
        </w:rPr>
        <w:t>(中保协发2009[68]号》规定的“停驶机动车在交强险合同有效期内只能办理1次保险期间顺延，其顺延期间最短不低于1个月，最长不超过4个月”的基础上，对交强险暂时取消最短1个月及办理次数限制，商业车险可参照自行制定，直至各地疫情防控结束。</w:t>
      </w:r>
    </w:p>
    <w:p>
      <w:pPr>
        <w:pStyle w:val="4"/>
        <w:rPr>
          <w:color w:val="auto"/>
        </w:rPr>
      </w:pPr>
      <w:bookmarkStart w:id="97" w:name="_Toc34852868"/>
      <w:r>
        <w:rPr>
          <w:rFonts w:hint="eastAsia"/>
          <w:color w:val="auto"/>
        </w:rPr>
        <w:t>五、企业员工感染了新冠肺炎，是否属于雇主责任险的保险责任范围？</w:t>
      </w:r>
      <w:bookmarkEnd w:id="9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以下几种情形可能被认定为雇主责任险的保险责任范围：</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w:t>
      </w:r>
      <w:r>
        <w:rPr>
          <w:rFonts w:ascii="仿宋" w:hAnsi="仿宋" w:eastAsia="仿宋"/>
          <w:color w:val="auto"/>
          <w:sz w:val="32"/>
          <w:szCs w:val="32"/>
        </w:rPr>
        <w:t>按照人社部等三部委《关于因履行工作职责感染新型冠状病毒肺炎的医护及相关工作人员有关保障问题的通知》（人社部函〔2020〕11号）的规定，在新型冠状病毒肺炎预防和救治工作中，医护及相关工作人员因履行工作职责，感染新型冠状病毒肺炎或因感染新型冠状病毒肺炎死亡的，以及参与新型冠状病毒肺炎预防和救治工作的相关工作人员患有新型冠状病毒感染的肺炎，认定为工伤的。</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w:t>
      </w:r>
      <w:r>
        <w:rPr>
          <w:rFonts w:ascii="仿宋" w:hAnsi="仿宋" w:eastAsia="仿宋"/>
          <w:color w:val="auto"/>
          <w:sz w:val="32"/>
          <w:szCs w:val="32"/>
        </w:rPr>
        <w:t>按《工伤保险条例》规定，非医护人员及相关工作人员在工作场所、工作时间、工作中感染新型冠状病毒肺炎且在48小时内经抢救无效死亡的。</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w:t>
      </w:r>
      <w:r>
        <w:rPr>
          <w:rFonts w:ascii="仿宋" w:hAnsi="仿宋" w:eastAsia="仿宋"/>
          <w:color w:val="auto"/>
          <w:sz w:val="32"/>
          <w:szCs w:val="32"/>
        </w:rPr>
        <w:t>按《工伤保险条例》规定，员工在抢险救灾等维护国家利益、公共利益活动中受到伤害的。</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w:t>
      </w:r>
      <w:r>
        <w:rPr>
          <w:rFonts w:ascii="仿宋" w:hAnsi="仿宋" w:eastAsia="仿宋"/>
          <w:color w:val="auto"/>
          <w:sz w:val="32"/>
          <w:szCs w:val="32"/>
        </w:rPr>
        <w:t>未患有新冠肺炎，在家办公期间因工作原因受到事故伤害的。</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5</w:t>
      </w:r>
      <w:r>
        <w:rPr>
          <w:rFonts w:hint="eastAsia" w:ascii="仿宋" w:hAnsi="仿宋" w:eastAsia="仿宋"/>
          <w:color w:val="auto"/>
          <w:sz w:val="32"/>
          <w:szCs w:val="32"/>
        </w:rPr>
        <w:t>.</w:t>
      </w:r>
      <w:r>
        <w:rPr>
          <w:rFonts w:ascii="仿宋" w:hAnsi="仿宋" w:eastAsia="仿宋"/>
          <w:color w:val="auto"/>
          <w:sz w:val="32"/>
          <w:szCs w:val="32"/>
        </w:rPr>
        <w:t>在不属于视同工伤的情形下，员工在工作期间因工作原因，因用人单位未履行防护职责，未做好相关防护措施，存在管理过失而感染新冠肺炎的。</w:t>
      </w:r>
    </w:p>
    <w:p>
      <w:pPr>
        <w:pStyle w:val="4"/>
        <w:rPr>
          <w:color w:val="auto"/>
        </w:rPr>
      </w:pPr>
      <w:bookmarkStart w:id="98" w:name="_Toc34852869"/>
      <w:r>
        <w:rPr>
          <w:rFonts w:hint="eastAsia"/>
          <w:color w:val="auto"/>
        </w:rPr>
        <w:t>六、顾客在商场购物时感染了新冠肺炎，是否属于公众责任险的保险责任范围？</w:t>
      </w:r>
      <w:bookmarkEnd w:id="98"/>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新冠肺炎疫情属于不可抗力，但对于个体来说，感染了新冠肺炎属于疾病，但保险合同中是否将疾病列为免责情形会影响保单责任。财产保险中的意外事故并未排除“疾病”导致的突发性事件。本次新冠肺炎属于疾病的一种，故在司法实践中，如果保险合同中未将“疾病”明确列为责任除外条款，或未明确定义“意外事故”概念，则法院将因第三者感染新冠肺炎认定为意外事故的可能性较大。在此情形下，如果被保险人在经营过程中，因未依法做好相关防护措施而导致第三人感染新冠肺炎所造成的损失，可能会被法院认定保险责任成立。</w:t>
      </w:r>
    </w:p>
    <w:p>
      <w:pPr>
        <w:pStyle w:val="4"/>
        <w:rPr>
          <w:color w:val="auto"/>
        </w:rPr>
      </w:pPr>
      <w:bookmarkStart w:id="99" w:name="_Toc34852870"/>
      <w:r>
        <w:rPr>
          <w:rFonts w:hint="eastAsia"/>
          <w:color w:val="auto"/>
        </w:rPr>
        <w:t>七、游客在旅游时感染了新冠肺炎，是否属于旅行社责任险的责任范围问题？</w:t>
      </w:r>
      <w:bookmarkEnd w:id="9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部分保险公司的保险条款中将“游客自身的疾病”所造成的损失列为责任除外条款，但由于本次新冠肺炎系传染疾病，游客感染了新冠肺炎是否为“游客自身的疾病”在理解上存在争议，如果因为旅行社的疏忽或失误导致游客在旅游过程中感染新冠肺炎，则有被法院认定旅行社责任险成立的可能。</w:t>
      </w:r>
    </w:p>
    <w:p>
      <w:pPr>
        <w:pStyle w:val="4"/>
        <w:rPr>
          <w:color w:val="auto"/>
        </w:rPr>
      </w:pPr>
      <w:bookmarkStart w:id="100" w:name="_Toc34852871"/>
      <w:r>
        <w:rPr>
          <w:rFonts w:hint="eastAsia"/>
          <w:color w:val="auto"/>
        </w:rPr>
        <w:t>八、旅游合同解除后，游客投保的人身意外伤害险如何处理？</w:t>
      </w:r>
      <w:bookmarkEnd w:id="10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旅游者投保人身意外伤害保险并非法律强制性要求，而由旅游者自行决定，但旅行社负有提示义务。新冠肺炎疫情发生后，文化和旅游部办公厅发布《文化和旅游部办公厅关于全力做好新型冠状病毒感染的肺炎疫情防控工作暂停旅游企业经营活动的紧急通知》，要求各地暂停旅游企业经营活动，全国旅行社及在线旅游企业暂停经营团队旅游及“机票</w:t>
      </w:r>
      <w:r>
        <w:rPr>
          <w:rFonts w:ascii="仿宋" w:hAnsi="仿宋" w:eastAsia="仿宋"/>
          <w:color w:val="auto"/>
          <w:sz w:val="32"/>
          <w:szCs w:val="32"/>
        </w:rPr>
        <w:t>+酒店”旅游产品，故旅游合同的合同双方应可以据此主张疫情已构成不可抗力，从而要求解除合同。在旅游合同解除后，由于旅游行程尚未开始，故旅游者有权解除保险合同，要求保险人退还相应保费。</w:t>
      </w:r>
    </w:p>
    <w:p>
      <w:pPr>
        <w:pStyle w:val="4"/>
        <w:rPr>
          <w:color w:val="auto"/>
        </w:rPr>
      </w:pPr>
      <w:bookmarkStart w:id="101" w:name="_Toc34852872"/>
      <w:r>
        <w:rPr>
          <w:rFonts w:hint="eastAsia"/>
          <w:color w:val="auto"/>
        </w:rPr>
        <w:t>九、疾病保险、医疗保险、意外伤害保险、人寿保险以及失能收入损失保险等如何正确理赔？</w:t>
      </w:r>
      <w:bookmarkEnd w:id="101"/>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根据银保监会下发的《关于加强银行业保险业金融服务</w:t>
      </w:r>
      <w:r>
        <w:rPr>
          <w:rFonts w:ascii="仿宋" w:hAnsi="仿宋" w:eastAsia="仿宋"/>
          <w:color w:val="auto"/>
          <w:sz w:val="32"/>
          <w:szCs w:val="32"/>
        </w:rPr>
        <w:t xml:space="preserve"> 配合做好新型冠状病毒感染的肺炎疫情防控工作的通知》（银保监办发〔2020〕10号）要求，在确诊或疑似患有该种疾病的患者做为被保险人的人身保险合同中，保险人应根据所投保的保险种类及保障范围，依据保险合同的约定，分门别类进行理赔处理。建议：</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w:t>
      </w:r>
      <w:r>
        <w:rPr>
          <w:rFonts w:ascii="仿宋" w:hAnsi="仿宋" w:eastAsia="仿宋"/>
          <w:color w:val="auto"/>
          <w:sz w:val="32"/>
          <w:szCs w:val="32"/>
        </w:rPr>
        <w:t>疾病保险：新型冠状病毒感染的肺炎属于新发病种，并非保险合同所约定的疾病种类。在重大疾病保险合同中，可以考虑重症被保险人所处的疾病状态是否符合保险合同约定，比如深度昏迷、急性呼吸窘迫综合征(ARDS）等。对于轻症患者，考虑肺功能衰竭，在诊断标准满足保险合同约定时，适当放宽“慢性呼吸系统疾病”引发这一病因，以响应银保监会要求的适当扩展责任范围这一规定。对于被保险人身故的保险责任，保险人查明受益人后应及时理赔。</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w:t>
      </w:r>
      <w:r>
        <w:rPr>
          <w:rFonts w:ascii="仿宋" w:hAnsi="仿宋" w:eastAsia="仿宋"/>
          <w:color w:val="auto"/>
          <w:sz w:val="32"/>
          <w:szCs w:val="32"/>
        </w:rPr>
        <w:t>医疗保险：在确诊患者与疑似患者医疗费用由政府承担的通知出台之前，被保险人发生的医疗费用，属于保险合同保障范围内的，应尽快理赔。各保险公司对符合赔付条件的被保险人，可以考虑放弃免赔额的限制，全额赔付。</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w:t>
      </w:r>
      <w:r>
        <w:rPr>
          <w:rFonts w:ascii="仿宋" w:hAnsi="仿宋" w:eastAsia="仿宋"/>
          <w:color w:val="auto"/>
          <w:sz w:val="32"/>
          <w:szCs w:val="32"/>
        </w:rPr>
        <w:t>意外伤害保险：该疾病不具有保险合同约定的意外性，不属于普通意外及特殊意外伤害保险的赔付范围。对于因职业暴露接触该类患者的医护人员及执行防疫任务的公安等特情人员，对该类被保险人，建议按人身意外伤害合同约定的保险金额赔付。尽管该类赔付会有争议，但与众多保险公司积极抗疫捐赠保险的目的相符。对于身故的被保险人，向受益人给付意外身故保险金；对于伤残的，按伤残鉴定等级按合同约定比例赔付。</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w:t>
      </w:r>
      <w:r>
        <w:rPr>
          <w:rFonts w:ascii="仿宋" w:hAnsi="仿宋" w:eastAsia="仿宋"/>
          <w:color w:val="auto"/>
          <w:sz w:val="32"/>
          <w:szCs w:val="32"/>
        </w:rPr>
        <w:t>人寿保险：对以被保险人死亡为给付条件的人寿保险，属于赔付范围；对以被保险人生存为给付条件的人寿保险，被保险人生存但身残的，按保险合同约定处理。</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5</w:t>
      </w:r>
      <w:r>
        <w:rPr>
          <w:rFonts w:hint="eastAsia" w:ascii="仿宋" w:hAnsi="仿宋" w:eastAsia="仿宋"/>
          <w:color w:val="auto"/>
          <w:sz w:val="32"/>
          <w:szCs w:val="32"/>
        </w:rPr>
        <w:t>.</w:t>
      </w:r>
      <w:r>
        <w:rPr>
          <w:rFonts w:ascii="仿宋" w:hAnsi="仿宋" w:eastAsia="仿宋"/>
          <w:color w:val="auto"/>
          <w:sz w:val="32"/>
          <w:szCs w:val="32"/>
        </w:rPr>
        <w:t>失能收入损失保险：因保险合同约定的疾病或者意外伤害导致工作能力丧失导致被保险人在一定时期内收入减少或者中断，保险人按合同约定支付保险金。对于该类保险的被保险人，应及时赔付。</w:t>
      </w:r>
    </w:p>
    <w:p>
      <w:pPr>
        <w:pStyle w:val="3"/>
        <w:rPr>
          <w:color w:val="auto"/>
        </w:rPr>
      </w:pPr>
      <w:bookmarkStart w:id="102" w:name="_Toc34852873"/>
      <w:r>
        <w:rPr>
          <w:rFonts w:hint="eastAsia"/>
          <w:color w:val="auto"/>
        </w:rPr>
        <w:t>【报案、理赔及诉讼程序】</w:t>
      </w:r>
      <w:bookmarkEnd w:id="102"/>
    </w:p>
    <w:p>
      <w:pPr>
        <w:pStyle w:val="4"/>
        <w:rPr>
          <w:color w:val="auto"/>
        </w:rPr>
      </w:pPr>
      <w:bookmarkStart w:id="103" w:name="_Toc34852874"/>
      <w:r>
        <w:rPr>
          <w:rFonts w:hint="eastAsia"/>
          <w:color w:val="auto"/>
        </w:rPr>
        <w:t>一、在疫情期间如何及时索赔及理赔？</w:t>
      </w:r>
      <w:bookmarkEnd w:id="103"/>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r>
        <w:rPr>
          <w:rFonts w:hint="eastAsia" w:ascii="仿宋" w:hAnsi="仿宋" w:eastAsia="仿宋"/>
          <w:color w:val="auto"/>
          <w:sz w:val="32"/>
          <w:szCs w:val="32"/>
        </w:rPr>
        <w:t>按照银保监会《关于做好财产保险业新型冠状病毒感染肺炎疫情保险理赔服务和保险产品开发有关工作的通知》的要求，各家保险公司开通保险理赔绿色通道，简化理赔流程，创新理赔方式，确保理赔服务畅通。各财产保险公司要充分利用互联网、手机</w:t>
      </w:r>
      <w:r>
        <w:rPr>
          <w:rFonts w:ascii="仿宋" w:hAnsi="仿宋" w:eastAsia="仿宋"/>
          <w:color w:val="auto"/>
          <w:sz w:val="32"/>
          <w:szCs w:val="32"/>
        </w:rPr>
        <w:t>APP等现代科技手段，增加线上理赔，减少不必要的人员接触。因此，如果疫情期间申请理赔的，可以与保险人及时联系通过邮寄材料或手机APP或互联网提交材料等方式进行提交材料理赔。</w:t>
      </w:r>
    </w:p>
    <w:p>
      <w:pPr>
        <w:pStyle w:val="4"/>
        <w:rPr>
          <w:color w:val="auto"/>
        </w:rPr>
      </w:pPr>
      <w:bookmarkStart w:id="104" w:name="_Toc34852875"/>
      <w:r>
        <w:rPr>
          <w:rFonts w:hint="eastAsia"/>
          <w:color w:val="auto"/>
        </w:rPr>
        <w:t>二、疫情期间，凌晨、深夜发生保险事故报案有人处理吗？能网上定损理赔吗？</w:t>
      </w:r>
      <w:bookmarkEnd w:id="10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多家保险公司均积极开通了理赔绿色通道，设立了</w:t>
      </w:r>
      <w:r>
        <w:rPr>
          <w:rFonts w:ascii="仿宋" w:hAnsi="仿宋" w:eastAsia="仿宋"/>
          <w:color w:val="auto"/>
          <w:sz w:val="32"/>
          <w:szCs w:val="32"/>
        </w:rPr>
        <w:t>24小时接案和报案电话，简化了理赔程序。如在凌晨或深夜期间发生保险公司可以通过拨打各保险公司的客服热线电话进行报案。</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关于网上定损理赔的问题，部分保险公司已经开设了视频查款定损的服务，客户可以通过电话、微信、视频理赔自助完成查勘，轻微车辆损失和小额人伤在线定损、在线解决快速完成赔付，具体根据各保险公司的实际情况而定。</w:t>
      </w:r>
    </w:p>
    <w:p>
      <w:pPr>
        <w:pStyle w:val="4"/>
        <w:rPr>
          <w:color w:val="auto"/>
        </w:rPr>
      </w:pPr>
      <w:bookmarkStart w:id="105" w:name="_Toc34852876"/>
      <w:r>
        <w:rPr>
          <w:rFonts w:hint="eastAsia"/>
          <w:color w:val="auto"/>
        </w:rPr>
        <w:t>三、发生保险事故后因新冠疫情不能及时申请理赔或诉讼，是否会超过索赔时效或诉讼时效？</w:t>
      </w:r>
      <w:bookmarkEnd w:id="105"/>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新冠疫情属于不可抗力，依据我国《民法总则》第一百九十四条之规定，因疫情被滞留导致的不能及时申请理部或提起诉讼适用时效中止的规定，因疫情被滞留期间适用诉讼时效中止的规定。</w:t>
      </w:r>
    </w:p>
    <w:p>
      <w:pPr>
        <w:widowControl/>
        <w:spacing w:line="560" w:lineRule="exact"/>
        <w:jc w:val="left"/>
        <w:rPr>
          <w:rFonts w:ascii="仿宋" w:hAnsi="仿宋" w:eastAsia="仿宋"/>
          <w:color w:val="auto"/>
          <w:sz w:val="32"/>
          <w:szCs w:val="32"/>
        </w:rPr>
      </w:pPr>
      <w:r>
        <w:rPr>
          <w:rFonts w:ascii="仿宋" w:hAnsi="仿宋" w:eastAsia="仿宋"/>
          <w:color w:val="auto"/>
          <w:sz w:val="32"/>
          <w:szCs w:val="32"/>
        </w:rPr>
        <w:br w:type="page"/>
      </w:r>
    </w:p>
    <w:p>
      <w:pPr>
        <w:pStyle w:val="2"/>
        <w:spacing w:before="0" w:after="0" w:line="560" w:lineRule="exact"/>
        <w:jc w:val="center"/>
        <w:rPr>
          <w:rFonts w:ascii="宋体" w:hAnsi="宋体" w:eastAsia="宋体"/>
          <w:color w:val="auto"/>
        </w:rPr>
      </w:pPr>
      <w:bookmarkStart w:id="106" w:name="_Toc34852877"/>
      <w:r>
        <w:rPr>
          <w:rFonts w:hint="eastAsia" w:ascii="宋体" w:hAnsi="宋体" w:eastAsia="宋体"/>
          <w:color w:val="auto"/>
        </w:rPr>
        <w:t>第三部分 价格类法律问题解答</w:t>
      </w:r>
      <w:bookmarkEnd w:id="106"/>
    </w:p>
    <w:p>
      <w:pPr>
        <w:spacing w:line="560" w:lineRule="exact"/>
        <w:jc w:val="center"/>
        <w:rPr>
          <w:rFonts w:ascii="仿宋" w:hAnsi="仿宋" w:eastAsia="仿宋" w:cs="宋体"/>
          <w:color w:val="auto"/>
          <w:sz w:val="32"/>
          <w:szCs w:val="32"/>
        </w:rPr>
      </w:pPr>
      <w:r>
        <w:rPr>
          <w:rFonts w:hint="eastAsia" w:ascii="仿宋" w:hAnsi="仿宋" w:eastAsia="仿宋" w:cs="宋体"/>
          <w:color w:val="auto"/>
          <w:sz w:val="32"/>
          <w:szCs w:val="32"/>
        </w:rPr>
        <w:t>深圳市律师协会公平交易法律专业委员会</w:t>
      </w:r>
    </w:p>
    <w:p>
      <w:pPr>
        <w:spacing w:line="560" w:lineRule="exact"/>
        <w:jc w:val="center"/>
        <w:rPr>
          <w:rFonts w:ascii="仿宋" w:hAnsi="仿宋" w:eastAsia="仿宋" w:cs="宋体"/>
          <w:b/>
          <w:bCs/>
          <w:color w:val="auto"/>
          <w:sz w:val="32"/>
          <w:szCs w:val="32"/>
        </w:rPr>
      </w:pPr>
    </w:p>
    <w:p>
      <w:pPr>
        <w:pStyle w:val="4"/>
        <w:rPr>
          <w:color w:val="auto"/>
        </w:rPr>
      </w:pPr>
      <w:bookmarkStart w:id="107" w:name="_Toc34852878"/>
      <w:r>
        <w:rPr>
          <w:rFonts w:hint="eastAsia"/>
          <w:color w:val="auto"/>
        </w:rPr>
        <w:t>一、</w:t>
      </w:r>
      <w:r>
        <w:rPr>
          <w:color w:val="auto"/>
        </w:rPr>
        <w:t>经营者相互串通，操纵市场价格，造成商品价格较大幅度上涨行为，应当承担什么责任？</w:t>
      </w:r>
      <w:bookmarkEnd w:id="107"/>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答：《价格违法行为行政处罚规定》第五条规定：经营者违反《中华人民共和国价格法》第十四条的规定，相互串通，操纵市场价格，造成商品价格较大幅度上涨的，责令改正，没收违法所得，并处违法所得</w:t>
      </w:r>
      <w:r>
        <w:rPr>
          <w:rFonts w:ascii="仿宋" w:hAnsi="仿宋" w:eastAsia="仿宋"/>
          <w:color w:val="auto"/>
          <w:sz w:val="32"/>
          <w:szCs w:val="32"/>
        </w:rPr>
        <w:t>5倍以下的罚款；没有违法所得的，处10万元以上100万元以下的罚款，情节较重的处100万元以上500万元以下的罚款；情节严重的，责令停业整顿，或者由工商行政管理机关吊销营业执照。</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根据上述规定，疫情期间，经营者相互串通，操纵市场价格，造成防疫用品（包括口罩、消毒杀菌用品、抗病毒药品及相关医疗器械等防疫用品等）、民生商品（包括居民生活必需品，例如，粮油肉蛋菜奶等）价格较大幅度上涨的，构成经营者违反《中华人民共和国价格法》第十四条规定、《价格违法行为行政处罚规定》第五条规定的违法行为。</w:t>
      </w:r>
      <w:r>
        <w:rPr>
          <w:rFonts w:ascii="仿宋" w:hAnsi="仿宋" w:eastAsia="仿宋"/>
          <w:color w:val="auto"/>
          <w:sz w:val="32"/>
          <w:szCs w:val="32"/>
        </w:rPr>
        <w:t xml:space="preserve">  </w:t>
      </w:r>
    </w:p>
    <w:p>
      <w:pPr>
        <w:pStyle w:val="4"/>
        <w:rPr>
          <w:color w:val="auto"/>
        </w:rPr>
      </w:pPr>
      <w:bookmarkStart w:id="108" w:name="_Toc34852879"/>
      <w:r>
        <w:rPr>
          <w:rFonts w:hint="eastAsia"/>
          <w:color w:val="auto"/>
        </w:rPr>
        <w:t>二、</w:t>
      </w:r>
      <w:r>
        <w:rPr>
          <w:color w:val="auto"/>
        </w:rPr>
        <w:t>什么是经营者违反《中华人民共和国价格法》第十四条的规定，推动商品价格过快、过高上涨行为？</w:t>
      </w:r>
      <w:bookmarkEnd w:id="108"/>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答：《价格违法行为行政处罚规定》第六条规定：经营者违反《中华人民共和国价格法》第十四条的规定，有下列推动商品价格过快、过高上涨行为之一的，责令改正，没收违法所得，并处违法所得</w:t>
      </w:r>
      <w:r>
        <w:rPr>
          <w:rFonts w:ascii="仿宋" w:hAnsi="仿宋" w:eastAsia="仿宋"/>
          <w:color w:val="auto"/>
          <w:sz w:val="32"/>
          <w:szCs w:val="32"/>
        </w:rPr>
        <w:t>5倍以下的罚款；没有违法所得的，处5万元以上50万元以下的罚款，情节较重的处50万元以上300万元以下的罚款；情节严重的，责令停业整顿，或者由工商行政管理机关吊销营业执照：</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（一）捏造、散布涨价信息，扰乱市场价格秩序的；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（二）除生产自用外，超出正常的存储数量或者存储周期，大量囤积市场供应紧张、价格发生异常波动的商品，经价格主管部门告诫仍继续囤积的；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（三）利用其他手段哄抬价格，推动商品价格过快、过高上涨的。</w:t>
      </w:r>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经营者有上述违法行为之一的，均构成推动商品价格过快、过高上涨的违法行为，应当受到《中华人民共和国价格法》第十四条的规定、《价格违法行为行政处罚规定》第六条规定的处罚。</w:t>
      </w:r>
    </w:p>
    <w:p>
      <w:pPr>
        <w:pStyle w:val="4"/>
        <w:rPr>
          <w:color w:val="auto"/>
        </w:rPr>
      </w:pPr>
      <w:bookmarkStart w:id="109" w:name="_Toc34852880"/>
      <w:r>
        <w:rPr>
          <w:rFonts w:hint="eastAsia"/>
          <w:color w:val="auto"/>
        </w:rPr>
        <w:t>三、</w:t>
      </w:r>
      <w:r>
        <w:rPr>
          <w:color w:val="auto"/>
        </w:rPr>
        <w:t>什么是经营者捏造涨价信息，扰乱市场价格秩序的行为？</w:t>
      </w:r>
      <w:bookmarkEnd w:id="109"/>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答：《市场监管总局关于新型冠状病毒感染肺炎疫情防控期间查处哄抬价格违法行为的指导意见》（以下简称《总局指导意见》）规定，经营者存在以下情形的，可以构成为捏造涨价信息行为：</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（一）虚构购进成本的；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（二）虚构本地区货源紧张或者市场需求激增的；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（三）虚构其他经营者已经或者准备提价的；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（四）虚构可能推高防疫用品、民生商品价格预期的其他信息的。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经营者不得捏造防疫用品（包括口罩、消毒杀菌用品、抗病毒药品及相关医疗器械等防疫用品等）、民生商品（包括居民生活必需品，例如，粮油肉蛋菜奶等）涨价信息。经营者有捏造上述任意一项行为，构成《价格违法行为行政处罚规定》第六条第（一）项所规定的哄抬价格违法行为，将受到《价格违法行为行政处罚规定》的处罚。　</w:t>
      </w:r>
    </w:p>
    <w:p>
      <w:pPr>
        <w:pStyle w:val="4"/>
        <w:rPr>
          <w:color w:val="auto"/>
        </w:rPr>
      </w:pPr>
      <w:bookmarkStart w:id="110" w:name="_Toc34852881"/>
      <w:r>
        <w:rPr>
          <w:rFonts w:hint="eastAsia"/>
          <w:color w:val="auto"/>
        </w:rPr>
        <w:t>四、</w:t>
      </w:r>
      <w:r>
        <w:rPr>
          <w:color w:val="auto"/>
        </w:rPr>
        <w:t>什么是经营者散布涨价信息，扰乱市场价格秩序的行为？</w:t>
      </w:r>
      <w:bookmarkEnd w:id="110"/>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答：《总局指导意见》规定，经营者存在以下情形的，可以构成为散布涨价信息行为：</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（一）散布捏造的涨价信息的；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（二）散布的信息虽不属于捏造信息，但使用“严重缺货”“即将全线提价”等紧迫性用语或者诱导性用语，推高价格预期的；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（三）散布言论，号召或者诱导其他经营者提高价格的；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（四）散布可能推高防疫用品、民生商品价格预期的其他信息的。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经营者不得散布防疫用品、民生商品涨价信息。经营者有散布上述任意一项行为，构成《价格违法行为行政处罚规定》第六条第（一）项所规定的哄抬价格违法行为，将受到《价格违法行为行政处罚规定》的处罚。</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　　</w:t>
      </w:r>
    </w:p>
    <w:p>
      <w:pPr>
        <w:pStyle w:val="4"/>
        <w:rPr>
          <w:color w:val="auto"/>
        </w:rPr>
      </w:pPr>
      <w:bookmarkStart w:id="111" w:name="_Toc34852882"/>
      <w:r>
        <w:rPr>
          <w:rFonts w:hint="eastAsia"/>
          <w:color w:val="auto"/>
        </w:rPr>
        <w:t>五、</w:t>
      </w:r>
      <w:r>
        <w:rPr>
          <w:color w:val="auto"/>
        </w:rPr>
        <w:t>什么是经营者除生产自用外，超出正常的存储数量或者存储周期，大量囤积市场供应紧张、价格发生异常波动的商品，经价格主管部门告诫仍继续囤积的行为？</w:t>
      </w:r>
      <w:bookmarkEnd w:id="111"/>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答：《总局指导意见》规定，经营者有以下情形之一，可以认定构成《价格违法行为行政处罚规定》第六条第（二）项所规定的哄抬价格违法行为：</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（一）生产防疫用品及防疫用品原材料的经营者，不及时将已生产的产品投放市场，经市场监管部门告诫仍继续囤积的；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（二）批发环节经营者，不及时将防疫用品、民生商品流转至消费终端，经市场监管部门告诫仍继续囤积的；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（三）零售环节经营者除为保持经营连续性保留必要库存外，不及时将相关商品对外销售，经市场监管部门告诫仍继续囤积的。</w:t>
      </w:r>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经营者有上述行为之一的，构成《价格违法行为行政处罚规定》第六条第（二）项所规定的哄抬价格违法行为，将受到《价格违法行为行政处罚规定》的处罚。</w:t>
      </w:r>
    </w:p>
    <w:p>
      <w:pPr>
        <w:pStyle w:val="4"/>
        <w:rPr>
          <w:color w:val="auto"/>
        </w:rPr>
      </w:pPr>
      <w:bookmarkStart w:id="112" w:name="_Toc34852883"/>
      <w:r>
        <w:rPr>
          <w:rFonts w:hint="eastAsia"/>
          <w:color w:val="auto"/>
        </w:rPr>
        <w:t>六、</w:t>
      </w:r>
      <w:r>
        <w:rPr>
          <w:color w:val="auto"/>
        </w:rPr>
        <w:t>《广东省市场监督管理局、广东省发展和改革委员会转发〈市场监管总局关于新型冠状病毒感染肺炎疫情防控期间查处哄抬价格违法行为的指导意见〉的通知》（以下简称《省局指导意见》）发布前，即2020年2月11日以前(不含当日)立案的案件，除了适用《总局指导意见》规定外，如何适用广东省的相关规定？</w:t>
      </w:r>
      <w:bookmarkEnd w:id="112"/>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答：</w:t>
      </w:r>
      <w:r>
        <w:rPr>
          <w:rFonts w:ascii="仿宋" w:hAnsi="仿宋" w:eastAsia="仿宋"/>
          <w:color w:val="auto"/>
          <w:sz w:val="32"/>
          <w:szCs w:val="32"/>
        </w:rPr>
        <w:t>2020年2月11日以前(不含当日)立案的案件，如果当事人无捏造、散布谣言等其他违法情节的，可适用《广东省实施〈中华人民共和国价格法〉办法》第九条第(三)项规定：“经营者不得有下列哄抬价格的行为：......(三)利用自然灾害、突发公共安全事件，在一些地区或行业大幅度提高价格”的规定对相关违法行为予以定性。对于其中提到的“大幅度提高”，各区市场监管部门可综合考虑经营者的实际经营状况、主观恶意和违法行为社会危害程度等因素，在案件查办过程中进行具体认定。</w:t>
      </w:r>
    </w:p>
    <w:p>
      <w:pPr>
        <w:pStyle w:val="4"/>
        <w:rPr>
          <w:color w:val="auto"/>
        </w:rPr>
      </w:pPr>
      <w:bookmarkStart w:id="113" w:name="_Toc34852884"/>
      <w:r>
        <w:rPr>
          <w:rFonts w:hint="eastAsia"/>
          <w:color w:val="auto"/>
        </w:rPr>
        <w:t>七、</w:t>
      </w:r>
      <w:r>
        <w:rPr>
          <w:color w:val="auto"/>
        </w:rPr>
        <w:t>什么是利用其他手段哄抬价格，推动商品价格过快、过高上涨的行为？</w:t>
      </w:r>
      <w:bookmarkEnd w:id="113"/>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根据《中华人民共和国价格法》、《总局指导意见》、《省局指导意见》规定，经营者出现下列情形之一，可以认定构成《价格违法行为行政处罚规定》第六条第（四）项所规定的利用其他手段哄抬价格违法行为：</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（一）在销售防疫用品过程中，强制搭售其他商品，变相提高防疫用品价格的；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（二）未提高防疫用品或者民生商品价格，但大幅度提高配送费用或者收取其他费用的；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（三）经营者销售同品种商品，超过</w:t>
      </w:r>
      <w:r>
        <w:rPr>
          <w:rFonts w:ascii="仿宋" w:hAnsi="仿宋" w:eastAsia="仿宋"/>
          <w:color w:val="auto"/>
          <w:sz w:val="32"/>
          <w:szCs w:val="32"/>
        </w:rPr>
        <w:t>2020年1月19日前（含当日，下同）最后一次实际交易的进销差价率的；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（四）疫情发生前未实际销售，或者</w:t>
      </w:r>
      <w:r>
        <w:rPr>
          <w:rFonts w:ascii="仿宋" w:hAnsi="仿宋" w:eastAsia="仿宋"/>
          <w:color w:val="auto"/>
          <w:sz w:val="32"/>
          <w:szCs w:val="32"/>
        </w:rPr>
        <w:t>2020年1月19日前实际交易情况无法查证的，经营者在购进成本基础上大幅提高价格对外销售，经市场监管部门告诫，仍不立即改正的。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经营者有上述规定第（三）项情形，未造成实际危害后果，经市场监管部门告诫立即改正的，可以依法从轻、减轻或者免予处罚。</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上述规定第（四）项“大幅度提高”，由市场监管部门综合考虑经营者的实际经营状况、主观恶性和违法行为社会危害程度等因素，在案件查办过程中结合实际具体认定。</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《总局指导意见》规定</w:t>
      </w:r>
      <w:r>
        <w:rPr>
          <w:rFonts w:ascii="仿宋" w:hAnsi="仿宋" w:eastAsia="仿宋"/>
          <w:color w:val="auto"/>
          <w:sz w:val="32"/>
          <w:szCs w:val="32"/>
        </w:rPr>
        <w:t>2020年1月19日（含当日）前，《省局指导意见》规定2020年1月23日（含当日）。如果两者有冲突的，按照《省局指导意见》规定的2020年1月23日（含当日）执行。即经营者销售同种商品，超过2020年1月23日（含当日）最后一次实际交易的进销差价率的；疫情发生前未实际销售或2020年1月23日前实际交易情况无法查证的；经营者销售商品超过本经营场所同类商品、本区域同种商品或同类商品2020年1月23日（含当日）最后一次实际交易的进销差价率的。</w:t>
      </w:r>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经营者有上述行为之一的，构成《价格违法行为行政处罚规定》第六条第（三）项所规定的利用其他手段哄抬价格违法行为，将受到《价格违法行为行政处罚规定》的处罚。</w:t>
      </w:r>
    </w:p>
    <w:p>
      <w:pPr>
        <w:pStyle w:val="4"/>
        <w:rPr>
          <w:color w:val="auto"/>
        </w:rPr>
      </w:pPr>
      <w:bookmarkStart w:id="114" w:name="_Toc34852885"/>
      <w:r>
        <w:rPr>
          <w:rFonts w:hint="eastAsia"/>
          <w:color w:val="auto"/>
        </w:rPr>
        <w:t>八、</w:t>
      </w:r>
      <w:r>
        <w:rPr>
          <w:color w:val="auto"/>
        </w:rPr>
        <w:t>什么是生产环节、批发环节经营者不构成哄抬价格违法行为？</w:t>
      </w:r>
      <w:bookmarkEnd w:id="114"/>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答：《总局指导意见》规定，经营者有以下情形之一，可以认定构成《价格违法行为行政处罚规定》第六条第（二）项所规定的哄抬价格违法行为：</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（一）生产防疫用品及防疫用品原材料的经营者，不及时将已生产的产品投放市场，经市场监管部门告诫仍继续囤积的；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（二）批发环节经营者，不及时将防疫用品、民生商品流转至消费终端，经市场监管部门告诫仍继续囤积的；</w:t>
      </w:r>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如果生产环节、批发环节经营者能够证明其出现上述规定第（一）项、第（二）项情形，属于按照政府或者政府有关部门要求，为防疫需要进行物资储备或者计划调拨的，则不构成哄抬价格违法行为。</w:t>
      </w:r>
    </w:p>
    <w:p>
      <w:pPr>
        <w:pStyle w:val="4"/>
        <w:rPr>
          <w:color w:val="auto"/>
        </w:rPr>
      </w:pPr>
      <w:bookmarkStart w:id="115" w:name="_Toc34852886"/>
      <w:r>
        <w:rPr>
          <w:rFonts w:hint="eastAsia"/>
          <w:color w:val="auto"/>
        </w:rPr>
        <w:t>九、</w:t>
      </w:r>
      <w:r>
        <w:rPr>
          <w:color w:val="auto"/>
        </w:rPr>
        <w:t>对于零售领域经营者，什么是市场监管部门视为已依法履行告诫程序？</w:t>
      </w:r>
      <w:bookmarkEnd w:id="115"/>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答：《总局指导意见》规定，对于零售领域经营者，市场监管部门已经通过公告、发放提醒告诫书等形式，统一向经营者告诫不得非法囤积的，视为已依法履行告诫程序，市场监管部门可以不再进行告诫，直接认定具有囤积行为的经营者构成哄抬价格违法行为，依照《价格违法行为行政处罚规定》第六条第（二）项所规定的哄抬价格违法行为对经营者进行处罚。</w:t>
      </w:r>
    </w:p>
    <w:p>
      <w:pPr>
        <w:pStyle w:val="4"/>
        <w:rPr>
          <w:color w:val="auto"/>
        </w:rPr>
      </w:pPr>
      <w:bookmarkStart w:id="116" w:name="_Toc34852887"/>
      <w:r>
        <w:rPr>
          <w:rFonts w:hint="eastAsia"/>
          <w:color w:val="auto"/>
        </w:rPr>
        <w:t>十、</w:t>
      </w:r>
      <w:r>
        <w:rPr>
          <w:color w:val="auto"/>
        </w:rPr>
        <w:t>对于哄抬价格违法行为，什么是市场监管部门可以按无违法所得论处？</w:t>
      </w:r>
      <w:bookmarkEnd w:id="116"/>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总局指导意见》规定，出现下列情形，对于哄抬价格违法行为，市场监管部门可以按无违法所得论处，市场监管部门应当依据《价格违法行为行政处罚规定》第六条规定的情节较重或者情节严重的罚则进行处罚：</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（一）无合法销售或者收费票据的；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（二）隐匿、销毁销售或者收费票据的；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（三）隐瞒销售或收费票据数量、账簿与票据金额不符导致计算违法所得金额无依据的；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（四）实际成交金额过低但违法行为情节恶劣的；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（五）其他违法所得无法准确核定的情形。</w:t>
      </w:r>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经营者有上述违法情形之一的，导致市场监管部门难以核定违法所得的，可以按无违法所得论处，即依据《价格违法行为行政处罚规定》第六条规定的情节较重或者情节严重的罚则进行处罚。《价格违法行为行政处罚规定》第六条规定：经营者违反《中华人民共和国价格法》第十四条的规定，有下列推动商品价格过快、过高上涨行为之一的，责令改正，没收违法所得，并处违法所得</w:t>
      </w:r>
      <w:r>
        <w:rPr>
          <w:rFonts w:ascii="仿宋" w:hAnsi="仿宋" w:eastAsia="仿宋"/>
          <w:color w:val="auto"/>
          <w:sz w:val="32"/>
          <w:szCs w:val="32"/>
        </w:rPr>
        <w:t>5倍以下的罚款；没有违法所得的，处5万元以上50万元以下的罚款，情节较重的处50万元以上300万元以下的罚款；情节严重的，责令停业整顿，或者由工商行政管理机关吊销营业执照。</w:t>
      </w:r>
    </w:p>
    <w:p>
      <w:pPr>
        <w:pStyle w:val="4"/>
        <w:rPr>
          <w:color w:val="auto"/>
        </w:rPr>
      </w:pPr>
      <w:bookmarkStart w:id="117" w:name="_Toc34852888"/>
      <w:r>
        <w:rPr>
          <w:rFonts w:hint="eastAsia"/>
          <w:color w:val="auto"/>
        </w:rPr>
        <w:t>十一、</w:t>
      </w:r>
      <w:r>
        <w:rPr>
          <w:color w:val="auto"/>
        </w:rPr>
        <w:t>什么是市场监管部门视为无违法所得的哄抬价格违法行为？</w:t>
      </w:r>
      <w:bookmarkEnd w:id="117"/>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总局指导意见》规定，出现下列情形，对于无违法所得或者视为无违法所得的哄抬价格违法行为，市场监管部门应当依据《价格违法行为行政处罚规定》第六条规定的情节较重或者情节严重的罚则进行处罚：</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（一）捏造或者散布疫情扩散、防治方面的虚假信息，引发群众恐慌，进而推高价格预期的；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（二）同时使用多种手段哄抬价格的；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（三）哄抬价格行为持续时间长、影响范围广的；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（四）哄抬价格之外还有其他价格违法行为的；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（五）疫情防控期间，有两次以上哄抬价格违法行为的；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（六）隐匿、毁损相关证据材料或者提供虚假资料的；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（七）拒不配合依法开展的价格监督检查的；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（八）其他应当被认定为情节较重或者情节严重的情形。</w:t>
      </w:r>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《价格违法行为行政处罚规定》第六条规定：经营者违反《中华人民共和国价格法》第十四条的规定，有下列推动商品价格过快、过高上涨行为之一的，责令改正，没收违法所得，并处违法所得</w:t>
      </w:r>
      <w:r>
        <w:rPr>
          <w:rFonts w:ascii="仿宋" w:hAnsi="仿宋" w:eastAsia="仿宋"/>
          <w:color w:val="auto"/>
          <w:sz w:val="32"/>
          <w:szCs w:val="32"/>
        </w:rPr>
        <w:t>5倍以下的罚款；没有违法所得的，处5万元以上50万元以下的罚款，情节较重的处50万元以上300万元以下的罚款；情节严重的，责令停业整顿，或者由工商行政管理机关吊销营业执照。</w:t>
      </w:r>
    </w:p>
    <w:p>
      <w:pPr>
        <w:pStyle w:val="4"/>
        <w:rPr>
          <w:color w:val="auto"/>
        </w:rPr>
      </w:pPr>
      <w:bookmarkStart w:id="118" w:name="_Toc34852889"/>
      <w:r>
        <w:rPr>
          <w:rFonts w:hint="eastAsia"/>
          <w:color w:val="auto"/>
        </w:rPr>
        <w:t>十二、</w:t>
      </w:r>
      <w:r>
        <w:rPr>
          <w:color w:val="auto"/>
        </w:rPr>
        <w:t>什么是经营者构成不执行价格干预措施的违法行为？</w:t>
      </w:r>
      <w:bookmarkEnd w:id="118"/>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答：《总局指导意见》规定，经营者违反省级人民政府依法实施的价格干预措施关于限定差价率、利润率或者限价相关规定的，经营者构成不执行价格干预措施的违法行为，但不按哄抬价格违法行为进行查处，由省属人民政府或者各级市场监管部门依法处理。</w:t>
      </w:r>
    </w:p>
    <w:p>
      <w:pPr>
        <w:pStyle w:val="4"/>
        <w:rPr>
          <w:color w:val="auto"/>
        </w:rPr>
      </w:pPr>
      <w:bookmarkStart w:id="119" w:name="_Toc34852890"/>
      <w:r>
        <w:rPr>
          <w:rFonts w:hint="eastAsia"/>
          <w:color w:val="auto"/>
        </w:rPr>
        <w:t>十三、</w:t>
      </w:r>
      <w:r>
        <w:rPr>
          <w:color w:val="auto"/>
        </w:rPr>
        <w:t>什么是经营者具有依法从轻、减轻或者免予处罚情节？</w:t>
      </w:r>
      <w:bookmarkEnd w:id="119"/>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答：根据《总局指导意见》第五条规定：经营者销售同品种商品，超过</w:t>
      </w:r>
      <w:r>
        <w:rPr>
          <w:rFonts w:ascii="仿宋" w:hAnsi="仿宋" w:eastAsia="仿宋"/>
          <w:color w:val="auto"/>
          <w:sz w:val="32"/>
          <w:szCs w:val="32"/>
        </w:rPr>
        <w:t>1月19日前（含当日，下同）最后一次实际交易的进销差价率的。未造成实际危害后果，经市场监管部门告诫立即改正的，可以依法从轻、减轻或者免予处罚。</w:t>
      </w:r>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根据《中华人民共和国行政处罚法》第二十七条第一款规定，存在以下从轻、减轻情形：主动消除或者减轻违法行为危害后果的；受他人胁迫有违法行为的；配合行政机关查处违法行为有立功表现的。免予处罚情节：违法行为轻微并及时纠正，没有造成危害后果。根据《省局指导意见》规定，未造成实际危害后果，经市场监管部门责令立即改正的，可以依法从轻、减轻或不予处罚。</w:t>
      </w:r>
    </w:p>
    <w:p>
      <w:pPr>
        <w:pStyle w:val="4"/>
        <w:rPr>
          <w:color w:val="auto"/>
        </w:rPr>
      </w:pPr>
      <w:bookmarkStart w:id="120" w:name="_Toc34852891"/>
      <w:r>
        <w:rPr>
          <w:rFonts w:hint="eastAsia"/>
          <w:color w:val="auto"/>
        </w:rPr>
        <w:t>十四、</w:t>
      </w:r>
      <w:r>
        <w:rPr>
          <w:color w:val="auto"/>
        </w:rPr>
        <w:t>什么是经营者具有依法从重处罚情节？</w:t>
      </w:r>
      <w:bookmarkEnd w:id="120"/>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总局指导意见》规定，经营者违法所得能够明确计算的，除了依法没收违法所得之外，应当依照《价格违法行为行政处罚规定》，对经营者从重处罚。《价格违法行为行政处罚规定》第十七条第二款规定：经营者有下列情形之一的，应当从重处罚：</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（一）价格违法行为严重或者社会影响较大的；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（二）屡查屡犯的；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（三）伪造、涂改或者转移、销毁证据的；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（四）转移与价格违法行为有关的资金或者商品的；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（五）经营者拒不按照本规定第十六条第一款规定退还消费者或者其他经营者多付价款的；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（六）应予从重处罚的其他价格违法行为。</w:t>
      </w:r>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根据《广东省市场监督管理局关于行政处罚自由裁量权的适用规则》第十九条规定，存在以下可以依法从重处罚情节：（一）在发生自然灾害、事故灾难、公共卫生或者社会安全事件期间实施违法行为的；（二）因同一性质的违法行为受过刑事处罚，或者一年内因同一性质的违法行为受过行政处罚的；（三）其他依法可以从重行政处罚的。</w:t>
      </w:r>
    </w:p>
    <w:p>
      <w:pPr>
        <w:pStyle w:val="4"/>
        <w:rPr>
          <w:color w:val="auto"/>
        </w:rPr>
      </w:pPr>
      <w:bookmarkStart w:id="121" w:name="_Toc34852892"/>
      <w:r>
        <w:rPr>
          <w:rFonts w:hint="eastAsia"/>
          <w:color w:val="auto"/>
        </w:rPr>
        <w:t>十五、</w:t>
      </w:r>
      <w:r>
        <w:rPr>
          <w:color w:val="auto"/>
        </w:rPr>
        <w:t>《总局指导意见》、《省局指导意见》的有效期间？</w:t>
      </w:r>
      <w:bookmarkEnd w:id="121"/>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答：《总局指导意见》自</w:t>
      </w:r>
      <w:r>
        <w:rPr>
          <w:rFonts w:ascii="仿宋" w:hAnsi="仿宋" w:eastAsia="仿宋"/>
          <w:color w:val="auto"/>
          <w:sz w:val="32"/>
          <w:szCs w:val="32"/>
        </w:rPr>
        <w:t>2010年2月1日发布之日实施，自国家有关部门宣布疫情结束之日起，自动停止实施。《省局指导意见》自2010年2月11日发布之日实施，疫情确认结束之日，自动停止实施。</w:t>
      </w:r>
      <w:r>
        <w:rPr>
          <w:rFonts w:ascii="仿宋" w:hAnsi="仿宋" w:eastAsia="仿宋"/>
          <w:color w:val="auto"/>
          <w:sz w:val="32"/>
          <w:szCs w:val="32"/>
        </w:rPr>
        <w:br w:type="page"/>
      </w:r>
    </w:p>
    <w:p>
      <w:pPr>
        <w:pStyle w:val="2"/>
        <w:spacing w:before="0" w:after="0" w:line="560" w:lineRule="exact"/>
        <w:jc w:val="center"/>
        <w:rPr>
          <w:rFonts w:ascii="宋体" w:hAnsi="宋体" w:eastAsia="宋体"/>
          <w:color w:val="auto"/>
        </w:rPr>
      </w:pPr>
      <w:bookmarkStart w:id="122" w:name="_Toc34852893"/>
      <w:r>
        <w:rPr>
          <w:rFonts w:hint="eastAsia" w:ascii="宋体" w:hAnsi="宋体" w:eastAsia="宋体"/>
          <w:color w:val="auto"/>
        </w:rPr>
        <w:t>第四部分 建设工程类法律问题解答</w:t>
      </w:r>
      <w:bookmarkEnd w:id="122"/>
    </w:p>
    <w:p>
      <w:pPr>
        <w:widowControl/>
        <w:spacing w:line="560" w:lineRule="exact"/>
        <w:jc w:val="center"/>
        <w:rPr>
          <w:rFonts w:ascii="仿宋" w:hAnsi="仿宋" w:eastAsia="仿宋"/>
          <w:color w:val="auto"/>
          <w:sz w:val="32"/>
          <w:szCs w:val="32"/>
        </w:rPr>
      </w:pPr>
      <w:r>
        <w:rPr>
          <w:rFonts w:hint="eastAsia" w:ascii="仿宋" w:hAnsi="仿宋" w:eastAsia="仿宋"/>
          <w:color w:val="auto"/>
          <w:sz w:val="32"/>
          <w:szCs w:val="32"/>
        </w:rPr>
        <w:t>深圳市律师协会建设工程法律专业委员会</w:t>
      </w:r>
    </w:p>
    <w:p>
      <w:pPr>
        <w:spacing w:line="560" w:lineRule="exact"/>
        <w:rPr>
          <w:rFonts w:ascii="仿宋" w:hAnsi="仿宋" w:eastAsia="仿宋"/>
          <w:b/>
          <w:bCs/>
          <w:color w:val="auto"/>
          <w:sz w:val="32"/>
          <w:szCs w:val="32"/>
        </w:rPr>
      </w:pPr>
    </w:p>
    <w:p>
      <w:pPr>
        <w:pStyle w:val="3"/>
        <w:rPr>
          <w:rFonts w:hint="eastAsia"/>
          <w:color w:val="auto"/>
        </w:rPr>
      </w:pPr>
      <w:bookmarkStart w:id="123" w:name="_Toc34852894"/>
      <w:r>
        <w:rPr>
          <w:rFonts w:hint="eastAsia"/>
          <w:color w:val="auto"/>
        </w:rPr>
        <w:t>【招标与投标】</w:t>
      </w:r>
      <w:bookmarkEnd w:id="123"/>
    </w:p>
    <w:p>
      <w:pPr>
        <w:pStyle w:val="4"/>
        <w:rPr>
          <w:color w:val="auto"/>
        </w:rPr>
      </w:pPr>
      <w:bookmarkStart w:id="124" w:name="_Toc34852895"/>
      <w:r>
        <w:rPr>
          <w:rFonts w:hint="eastAsia"/>
          <w:color w:val="auto"/>
        </w:rPr>
        <w:t>一、疫情期间如何开展招投标工作？</w:t>
      </w:r>
      <w:bookmarkEnd w:id="124"/>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各行政单位、招投标企业应按照疫情防控工作部署要求，及时采取暂停招标项目现场交易活动、推行网上办理、减少到场要求等措施，有效减少人员聚集，阻断疫情传播，保障招投标活动相关人员的生命安全和身体健康，有序开展招投标活动。主要工作要点包括：</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坚决服从疫情防控和经济社会发展大局。招投标和公共资源交易平台工作要认真落实本区域关于疫情防控工作的统一部署要求，切实把人民群众生命安全和身体健康放在第一位。要切实保障疫情防控相关采购项目顺利进行，对于疫情防控急需的应急医疗设施、隔离设施等建设项目，符合《招标投标法》第六十六条规定的，可以不进行招标，由业主采用非招标方式采购，或者在招标时酌情缩短有关时限要求。要根据疫情防控形势变化、项目紧急程度和市场主体需求，及时动态调整工作安排，在确保安全的同时最大程度减轻对招投标等公共资源交易活动的影响。</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切实避免对招投标等交易活动“一刀切”。疫情防控期间，各级各类公共资源交易平台要立足公共服务职能定位，充分发挥软硬件优势，积极与当地疾控部门建立联动机制，在做好防控工作的前提下，全力支持和保障招投标等各类公共资源交易活动。特别对于涉及保障城市运行必需、疫情防控必需、涉及重要国计民生以及企业生产经营急需的项目，要建立“绿色通道”服务机制，创新方式方法，确保依法规范、及时有序进行。</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保证招标项目竞争度和投标质量。针对节后复工企业可能出现在岗人员不足、工作协同不便、人员流动受限的实际，引导招标人依法、合理设定招标文件发售、投标文件提交等时限，以便投标人做好投标准备；需购买纸质招标文件的，提供邮寄方式，不要求投标人到指定地点购买；需提交纸质投标文件的，允许邮寄提交。</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4.加快推进招投标全流程电子化。《国务院办公厅转发国家发展改革委关于深化公共资源交易平台整合共享指导意见的通知》（国办函〔2019〕41号）对2020年公共资源电子化交易全面实施提出了明确目标。各单位要狠抓目标落实，加强部门协调，着力消除全流程电子化的盲点、断点、堵点，尽快在各行业领域全面推广电子招投标，实现发布招标公告公示、下载招标文件、提交投标文件、开标、评标、异议澄清补正、合同签订、文件归档等全流程电子化，扭转电子和纸质招投标双轨并行的局面。</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5.全面推行在线投标、开标。为有效降低现场投标、开标带来的人员聚集风险，同时降低企业交易成本，各单位要依托电子招投标交易平台，加快部署在线投标、开标系统，鼓励疫情期间实行在线投标、开标。</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6.积极推广电子评标和远程异地评标。要加快建设完善电子评标系统，应用信息化工具辅助评标，提高评标效率；完善远程异地评标系统及技术规范，尽早实现本区域内常态化运行，并为跨区域运行创造条件，有效减少评标人员聚集，实现有限专家资源充分共享；积极应对远程异地评标等对传统属地监管模式带来的挑战，建立跨区域协同监管机制。</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疫情防控期间，采取从专家库随机抽取专家的方式组建评标委员会确有困难的，经招标人申请可以直接委托专家或专业机构进行评标；对符合条件的招标人，允许自行组织定标。充分发挥电子招标投标平台优势，积极研究拓展线上评标、定标功能。</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确有需求的地方，可以在监管到位的前提下选择适当的招标项目探索开展基于网络协同的专家分散评标。</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7.改进投标担保方式。在全面推行投标保证金线上缴退的同时，大力推广使用保函特别是电子保函替代现金保证金，实现在线提交、在线查核。鼓励调整纸质保函提交方式，建议招标人在开标前不强制要求提交纸质原件，由中标候选人在中标候选人公示前提交并在网上公示。鼓励招标人对简单小额项目不要求提供投标担保，对中小企业投标人免除投标担保，减轻企业负担。优化农民工工资保证金管理，疫情防控期间新开工的工程项目，可暂不收取农民工工资保证金。</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8.支持社会力量参与提升招投标服务供给。为保障在线开标、远程异地评标，以及满足避免人员过分集中对开标评标场所的需求，各单位要注重发挥社会力量积极性，增加电子招投标交易平台和开标评标场所的服务供给，允许招标人选择依法规范并符合行政监督要求的市场主体建设运营的电子招投标交易平台开展招标，在监管到位前提下探索允许在社会化交易场所开标评标。</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9.大力推进招投标行政监督电子化。各单位要积极适应招投标全流程电子化的新形势，加快行政监督方式手段的电子化、智慧化。按照政务信息化要求，依托电子招投标交易平台，加快部署行政监督窗口和监督工具，实现对电子招投标交易全程事中事后监管。</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10.保障投标人和潜在投标人合法权益。对于疫情防控期间暂停开标评标活动的招标项目，有关部门、单位和公共资源交易中心要指导招标人通过发布招标文件澄清或修改公告等适当方式另行通知招投标活动时间。对招投标活动实行减少人员聚集等相关措施时，确保对所有投标人公平公正。要保证异议、投诉渠道畅通，不得借疫情防控之名实施排斥限制投标人等违法违规行为。</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11.切实尽责履行政府职能，认真做好招投标指导协调工作。要加强政策宣传解读，畅通电话、网络等咨询渠道，及时为市场主体释疑解惑，保障招投标活动积极稳妥有序开展。要按照国家发展改革委《关于加强投资项目远程审批服务 保障新型冠状病毒感染肺炎疫情防控期间项目办理工作的通知》（发改电〔2020〕66号）要求，实行招标方案审批核准的电子化、便利化。各地公共资源交易平台整合牵头部门要切实加强对本地区公共资源交易工作的指导协调，确保在疫情防控期间公共资源交易市场不乱、监管不断。</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12.加强招投标活动服务保障。公共资源交易中心在暂停提供现场交易服务期间，要通过电话、网络等方式进行业务咨询及办理，保障项目办理不断档；在提供现场交易服务时，要严格按要求落实人员登记、健康监测、环境消毒等防控措施；要优化和简并办事流程，推行见证证明、场所预约等服务事项网上办理，利用在线核验、邮寄、告知承诺等方式取消或者减少人员到场要求；确需现场递交文件资料的，要做到即交即走，减少人员聚集程度及滞留时间。招标公告公示发布媒介要充分利用电子招投标交易平台及移动互联网技术，为市场主体提供稳定、便捷的在线发布服务；</w:t>
      </w:r>
      <w:r>
        <w:rPr>
          <w:rFonts w:hint="eastAsia" w:ascii="仿宋" w:hAnsi="仿宋" w:eastAsia="仿宋"/>
          <w:bCs/>
          <w:color w:val="auto"/>
          <w:sz w:val="32"/>
          <w:szCs w:val="32"/>
        </w:rPr>
        <w:t>对疫情防控相关招标项目的业务办理予以专门优先保障。电子招投标交易平台开发运营单位要加强值守，快速响应，做好技术服务保障；便利</w:t>
      </w:r>
      <w:r>
        <w:rPr>
          <w:rFonts w:ascii="仿宋" w:hAnsi="仿宋" w:eastAsia="仿宋"/>
          <w:bCs/>
          <w:color w:val="auto"/>
          <w:sz w:val="32"/>
          <w:szCs w:val="32"/>
        </w:rPr>
        <w:t>CA数字证书办理程序，尽可能通过网络或邮寄开展原件审核、介质发放等工作。相关单位要加快推进CA数字证书网络共享，运用手机扫码等技术实现免插介质完成身份验证、签名盖章、加密解密等交易流程。</w:t>
      </w:r>
    </w:p>
    <w:p>
      <w:pPr>
        <w:spacing w:line="560" w:lineRule="exact"/>
        <w:ind w:firstLine="640" w:firstLineChars="200"/>
        <w:rPr>
          <w:rFonts w:hint="eastAsia" w:ascii="仿宋" w:hAnsi="仿宋" w:eastAsia="仿宋"/>
          <w:bCs/>
          <w:color w:val="auto"/>
          <w:sz w:val="32"/>
          <w:szCs w:val="32"/>
        </w:rPr>
      </w:pPr>
      <w:r>
        <w:rPr>
          <w:rFonts w:ascii="仿宋" w:hAnsi="仿宋" w:eastAsia="仿宋"/>
          <w:bCs/>
          <w:color w:val="auto"/>
          <w:sz w:val="32"/>
          <w:szCs w:val="32"/>
        </w:rPr>
        <w:t>13.充分发挥行业协会作用。招标投标协会等行业组织要充分发挥政府与市场的桥梁纽带作用，面向市场主体加强疫情防控相关招投标政策的宣传解读，引导行业自律，及时了解和反映行业运行状况、市场主体诉求，并积极建言献策。　</w:t>
      </w:r>
    </w:p>
    <w:p>
      <w:pPr>
        <w:pStyle w:val="4"/>
        <w:rPr>
          <w:color w:val="auto"/>
        </w:rPr>
      </w:pPr>
      <w:bookmarkStart w:id="125" w:name="_Toc34852896"/>
      <w:r>
        <w:rPr>
          <w:rFonts w:hint="eastAsia"/>
          <w:color w:val="auto"/>
        </w:rPr>
        <w:t>二、招投标过程中存在哪些违法违规行为？有何法律依据？</w:t>
      </w:r>
      <w:bookmarkEnd w:id="125"/>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w:t>
      </w:r>
      <w:r>
        <w:rPr>
          <w:rFonts w:ascii="仿宋" w:hAnsi="仿宋" w:eastAsia="仿宋"/>
          <w:bCs/>
          <w:color w:val="auto"/>
          <w:sz w:val="32"/>
          <w:szCs w:val="32"/>
        </w:rPr>
        <w:t>1.必须进行招标的项目而不招标的，将必须进行招标的项目化整为零或者以其他任何方式规避招标的、招标公告以不合理方式限制或排斥潜在投标人的。</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法律依据：《招标投标法》第四十九条</w:t>
      </w:r>
      <w:r>
        <w:rPr>
          <w:rFonts w:ascii="仿宋" w:hAnsi="仿宋" w:eastAsia="仿宋"/>
          <w:bCs/>
          <w:color w:val="auto"/>
          <w:sz w:val="32"/>
          <w:szCs w:val="32"/>
        </w:rPr>
        <w:t xml:space="preserve">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《工程建设项目施工招标投标办法》第六十八条；《招标公告和公示信息发布管理办法》第十八条</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2.招标代理机构泄露应当保密的与招标投标活动有关的情况和资料的，或者与招标人、投标人串通损害国家利益、社会公共利益或者他人合法权益的。</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法律依据：《招标投标法》第五十条</w:t>
      </w:r>
      <w:r>
        <w:rPr>
          <w:rFonts w:ascii="仿宋" w:hAnsi="仿宋" w:eastAsia="仿宋"/>
          <w:bCs/>
          <w:color w:val="auto"/>
          <w:sz w:val="32"/>
          <w:szCs w:val="32"/>
        </w:rPr>
        <w:t xml:space="preserve">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前款所列行为影响中标结果的，中标无效。</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3.招标代理机构在所代理的招标项目中投标、代理投标或者向该项目投标人提供咨询的，接受委托编制标底的中介机构参加受托编制标底项目的投标或者为该项目的投标人编制投标文件、提供咨询的。</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法律依据：《招标投标法实施条例》第六十五条</w:t>
      </w:r>
      <w:r>
        <w:rPr>
          <w:rFonts w:ascii="仿宋" w:hAnsi="仿宋" w:eastAsia="仿宋"/>
          <w:bCs/>
          <w:color w:val="auto"/>
          <w:sz w:val="32"/>
          <w:szCs w:val="32"/>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4.招标人以不合理的条件限制或者排斥潜在投标人的，对潜在投标人实行歧视待遇的，强制要求投标人组成联合体共同投标的，或者限制投标人之间竞争的。</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法律依据：《招标投标法》第五十一条</w:t>
      </w:r>
      <w:r>
        <w:rPr>
          <w:rFonts w:ascii="仿宋" w:hAnsi="仿宋" w:eastAsia="仿宋"/>
          <w:bCs/>
          <w:color w:val="auto"/>
          <w:sz w:val="32"/>
          <w:szCs w:val="32"/>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《招标投标法实施条例》第六十三条</w:t>
      </w:r>
      <w:r>
        <w:rPr>
          <w:rFonts w:ascii="仿宋" w:hAnsi="仿宋" w:eastAsia="仿宋"/>
          <w:bCs/>
          <w:color w:val="auto"/>
          <w:sz w:val="32"/>
          <w:szCs w:val="32"/>
        </w:rPr>
        <w:t xml:space="preserve"> 招标人有下列限制或者排斥潜在投标人行为之一的，由有关行政监督部门依照招标投标法第五十一条的规定处罚：</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（一）依法应当公开招标的项目不按照规定在指定媒介发布资格预审公告或者招标公告；</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（二）在不同媒介发布的同一招标项目的资格预审公告或者招标公告的内容不一致，影响潜在投标人申请资格预审或者投标。</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依法必须进行招标的项目的招标人不按照规定发布资格预审公告或者招标公告，构成规避招标的，依照招标投标法第四十九条</w:t>
      </w:r>
      <w:r>
        <w:rPr>
          <w:rFonts w:ascii="仿宋" w:hAnsi="仿宋" w:eastAsia="仿宋"/>
          <w:bCs/>
          <w:color w:val="auto"/>
          <w:sz w:val="32"/>
          <w:szCs w:val="32"/>
        </w:rPr>
        <w:t xml:space="preserve"> 的规定处罚。 </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5.依法必须进行招标的项目的招标人向他人透露已获取招标文件的潜在投标人的名称、数量或者可能影响公平竞争的有关招标投标的其他情况的，或者泄露标底。</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法律依据：《招标投标法》第五十二条</w:t>
      </w:r>
      <w:r>
        <w:rPr>
          <w:rFonts w:ascii="仿宋" w:hAnsi="仿宋" w:eastAsia="仿宋"/>
          <w:bCs/>
          <w:color w:val="auto"/>
          <w:sz w:val="32"/>
          <w:szCs w:val="32"/>
        </w:rPr>
        <w:t xml:space="preserve">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前款所列行为影响中标结果的，中标无效。</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6.投标人相互串通投标或者与招标人串通投标的，投标人以向招标人或者评标委员会成员行贿的手段谋取中标的。</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法律依据：《招标投标法》第五十三条</w:t>
      </w:r>
      <w:r>
        <w:rPr>
          <w:rFonts w:ascii="仿宋" w:hAnsi="仿宋" w:eastAsia="仿宋"/>
          <w:bCs/>
          <w:color w:val="auto"/>
          <w:sz w:val="32"/>
          <w:szCs w:val="32"/>
        </w:rPr>
        <w:t xml:space="preserve">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《招标投标法实施条例》第六十七条</w:t>
      </w:r>
      <w:r>
        <w:rPr>
          <w:rFonts w:ascii="仿宋" w:hAnsi="仿宋" w:eastAsia="仿宋"/>
          <w:bCs/>
          <w:color w:val="auto"/>
          <w:sz w:val="32"/>
          <w:szCs w:val="32"/>
        </w:rPr>
        <w:t xml:space="preserve"> 投标人相互串通投标或者与招标人串通投标的，投标人向招标人或者评标委员会成员行贿谋取中标的，中标无效；构成犯罪的，依法追究刑事责任；尚不构成犯罪的，依照招标投标法第五十三条 的规定处罚。投标人未中标的，对单位的罚款金额按照招标项目合同金额依照招标投标法规定的比例计算。</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投标人有下列行为之一的，属于招标投标法第五十三条规定的情节严重行为，由有关行政监督部门取消其</w:t>
      </w:r>
      <w:r>
        <w:rPr>
          <w:rFonts w:ascii="仿宋" w:hAnsi="仿宋" w:eastAsia="仿宋"/>
          <w:bCs/>
          <w:color w:val="auto"/>
          <w:sz w:val="32"/>
          <w:szCs w:val="32"/>
        </w:rPr>
        <w:t>1年至2年内参加依法必须进行招标的项目的投标资格：</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（一）以行贿谋取中标；</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（二）</w:t>
      </w:r>
      <w:r>
        <w:rPr>
          <w:rFonts w:ascii="仿宋" w:hAnsi="仿宋" w:eastAsia="仿宋"/>
          <w:bCs/>
          <w:color w:val="auto"/>
          <w:sz w:val="32"/>
          <w:szCs w:val="32"/>
        </w:rPr>
        <w:t>3年内2次以上串通投标；</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（三）串通投标行为损害招标人、其他投标人或者国家、集体、公民的合法利益，造成直接经济损失</w:t>
      </w:r>
      <w:r>
        <w:rPr>
          <w:rFonts w:ascii="仿宋" w:hAnsi="仿宋" w:eastAsia="仿宋"/>
          <w:bCs/>
          <w:color w:val="auto"/>
          <w:sz w:val="32"/>
          <w:szCs w:val="32"/>
        </w:rPr>
        <w:t>30万元以上；</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（四）其他串通投标情节严重的行为。</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投标人自本条第二款规定的处罚执行期限届满之日起</w:t>
      </w:r>
      <w:r>
        <w:rPr>
          <w:rFonts w:ascii="仿宋" w:hAnsi="仿宋" w:eastAsia="仿宋"/>
          <w:bCs/>
          <w:color w:val="auto"/>
          <w:sz w:val="32"/>
          <w:szCs w:val="32"/>
        </w:rPr>
        <w:t>3年内又有该款所列违法行为之一的，或者串通投标、以行贿谋取中标情节特别严重的，由工商行政管理机关吊销营业执照。</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法律、行政法规对串通投标报价行为的处罚另有规定的，从其规定。</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7.投标人以他人名义投标或者以其他方式弄虚作假，骗取中标的。</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法律依据：《招标投标法》第五十四条</w:t>
      </w:r>
      <w:r>
        <w:rPr>
          <w:rFonts w:ascii="仿宋" w:hAnsi="仿宋" w:eastAsia="仿宋"/>
          <w:bCs/>
          <w:color w:val="auto"/>
          <w:sz w:val="32"/>
          <w:szCs w:val="32"/>
        </w:rPr>
        <w:t xml:space="preserve"> 投标人以他人名义投标或者以其他方式弄虚作假，骗取中标的，中标无效，给招标人造成损失的，依法承担赔偿责任；构成犯罪的，依法追究刑事责任。</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《招标投标法实施条例》第六十八条</w:t>
      </w:r>
      <w:r>
        <w:rPr>
          <w:rFonts w:ascii="仿宋" w:hAnsi="仿宋" w:eastAsia="仿宋"/>
          <w:bCs/>
          <w:color w:val="auto"/>
          <w:sz w:val="32"/>
          <w:szCs w:val="32"/>
        </w:rPr>
        <w:t xml:space="preserve">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投标人有下列行为之一的，属于招标投标法第五十四条规定的情节严重行为，由有关行政监督部门取消其</w:t>
      </w:r>
      <w:r>
        <w:rPr>
          <w:rFonts w:ascii="仿宋" w:hAnsi="仿宋" w:eastAsia="仿宋"/>
          <w:bCs/>
          <w:color w:val="auto"/>
          <w:sz w:val="32"/>
          <w:szCs w:val="32"/>
        </w:rPr>
        <w:t>1年至3年内参加依法必须进行招标的项目的投标资格：</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（一）伪造、变造资格、资质证书或者其他许可证件骗取中标；</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（二）</w:t>
      </w:r>
      <w:r>
        <w:rPr>
          <w:rFonts w:ascii="仿宋" w:hAnsi="仿宋" w:eastAsia="仿宋"/>
          <w:bCs/>
          <w:color w:val="auto"/>
          <w:sz w:val="32"/>
          <w:szCs w:val="32"/>
        </w:rPr>
        <w:t>3年内2次以上使用他人名义投标；</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（三）弄虚作假骗取中标给招标人造成直接经济损失</w:t>
      </w:r>
      <w:r>
        <w:rPr>
          <w:rFonts w:ascii="仿宋" w:hAnsi="仿宋" w:eastAsia="仿宋"/>
          <w:bCs/>
          <w:color w:val="auto"/>
          <w:sz w:val="32"/>
          <w:szCs w:val="32"/>
        </w:rPr>
        <w:t>30万元以上；</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（四）其他弄虚作假骗取中标情节严重的行为。</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投标人自本条</w:t>
      </w:r>
      <w:r>
        <w:rPr>
          <w:rFonts w:ascii="仿宋" w:hAnsi="仿宋" w:eastAsia="仿宋"/>
          <w:bCs/>
          <w:color w:val="auto"/>
          <w:sz w:val="32"/>
          <w:szCs w:val="32"/>
        </w:rPr>
        <w:t xml:space="preserve"> 第二款规定的处罚执行期限届满之日起3年内又有该款所列违法行为之一的，或者弄虚作假骗取中标情节特别严重的，由工商行政管理机关吊销营业执照。 </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8.依法必须进行招标的项目，招标人违反本法规定，与投标人就投标价格、投标方案等实质性内容进行谈判的。</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法律依据：《招标投标法》第五十五条</w:t>
      </w:r>
      <w:r>
        <w:rPr>
          <w:rFonts w:ascii="仿宋" w:hAnsi="仿宋" w:eastAsia="仿宋"/>
          <w:bCs/>
          <w:color w:val="auto"/>
          <w:sz w:val="32"/>
          <w:szCs w:val="32"/>
        </w:rPr>
        <w:t xml:space="preserve"> 依法必须进行招标的项目，招标人违反本法规定，与投标人就投标价格、投标方案等实质性内容进行谈判的，给予警告，对单位直接负责的主管人员和其他直接责任人员依法给予处分。</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前款所列行为影响中标结果的，中标无效。</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9.依法必须进行招标的项目的招标人不按照规定组建评标委员会，或者确定、更换评标委员会成员违反招标投标法和实施条例规定的。</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法律依据：《招标投标法实施条例》第七十条</w:t>
      </w:r>
      <w:r>
        <w:rPr>
          <w:rFonts w:ascii="仿宋" w:hAnsi="仿宋" w:eastAsia="仿宋"/>
          <w:bCs/>
          <w:color w:val="auto"/>
          <w:sz w:val="32"/>
          <w:szCs w:val="32"/>
        </w:rPr>
        <w:t xml:space="preserve"> 依法必须进行招标的项目的招标人不按照规定组建评标委员会，或者确定、更换评标委员会成员违反招标投标法和本条 例规定的，由有关行政监督部门责令改正，可以处10万元以下的罚款，对单位直接负责的主管人员和其他直接责任人员依法给予处分；违法确定或者更换的评标委员会成员作出的评审结论无效，依法重新进行评审。</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国家工作人员以任何方式非法干涉选取评标委员会成员的，依照本条</w:t>
      </w:r>
      <w:r>
        <w:rPr>
          <w:rFonts w:ascii="仿宋" w:hAnsi="仿宋" w:eastAsia="仿宋"/>
          <w:bCs/>
          <w:color w:val="auto"/>
          <w:sz w:val="32"/>
          <w:szCs w:val="32"/>
        </w:rPr>
        <w:t xml:space="preserve"> 例第八十一条 的规定追究法律责任。</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10.评标委员会成员收受投标人的财物或者其他好处的，评标委员会成员或者参加评标的有关工作人员向他人透露对投标文件的评审和比较、中标候选人的推荐以及与评标有关的其他情况的。</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法律依据：《招标投标法》第五十六条</w:t>
      </w:r>
      <w:r>
        <w:rPr>
          <w:rFonts w:ascii="仿宋" w:hAnsi="仿宋" w:eastAsia="仿宋"/>
          <w:bCs/>
          <w:color w:val="auto"/>
          <w:sz w:val="32"/>
          <w:szCs w:val="32"/>
        </w:rPr>
        <w:t xml:space="preserve">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《招标投标法实施条例》第七十二条</w:t>
      </w:r>
      <w:r>
        <w:rPr>
          <w:rFonts w:ascii="仿宋" w:hAnsi="仿宋" w:eastAsia="仿宋"/>
          <w:bCs/>
          <w:color w:val="auto"/>
          <w:sz w:val="32"/>
          <w:szCs w:val="32"/>
        </w:rPr>
        <w:t xml:space="preserve"> 评标委员会成员收受投标人的财物或者其他好处的，没收收受的财物，处3000元以上5万元以下的罚款，取消担任评标委员会成员的资格，不得再参加依法必须进行招标的项目的评标；构成犯罪的，依法追究刑事责任。</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11.招标人在评标委员会依法推荐的中标候选人以外确定中标人的，依法必须进行招标的项目在所有投标被评标委员会否决后自行确定中标人的。</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法律依据：《招标投标法》第五十七条</w:t>
      </w:r>
      <w:r>
        <w:rPr>
          <w:rFonts w:ascii="仿宋" w:hAnsi="仿宋" w:eastAsia="仿宋"/>
          <w:bCs/>
          <w:color w:val="auto"/>
          <w:sz w:val="32"/>
          <w:szCs w:val="32"/>
        </w:rPr>
        <w:t xml:space="preserve">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《招标投标法实施条例》第七十三条</w:t>
      </w:r>
      <w:r>
        <w:rPr>
          <w:rFonts w:ascii="仿宋" w:hAnsi="仿宋" w:eastAsia="仿宋"/>
          <w:bCs/>
          <w:color w:val="auto"/>
          <w:sz w:val="32"/>
          <w:szCs w:val="32"/>
        </w:rPr>
        <w:t xml:space="preserve">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（一）无正当理由不发出中标通知书；</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（二）不按照规定确定中标人；</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（三）中标通知书发出后无正当理由改变中标结果；</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（四）无正当理由不与中标人订立合同；</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（五）在订立合同时向中标人提出附加条件。</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12.中标人将中标项目转让给他人的，将中标项目肢解后分别转让给他人的，违反本法规定将中标项目的部分主体、关键性工作分包给他人的，或者分包人再次分包的。</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法律依据：《招标投标法》第五十八条</w:t>
      </w:r>
      <w:r>
        <w:rPr>
          <w:rFonts w:ascii="仿宋" w:hAnsi="仿宋" w:eastAsia="仿宋"/>
          <w:bCs/>
          <w:color w:val="auto"/>
          <w:sz w:val="32"/>
          <w:szCs w:val="32"/>
        </w:rPr>
        <w:t xml:space="preserve">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《招标投标法实施条例》第七十六条</w:t>
      </w:r>
      <w:r>
        <w:rPr>
          <w:rFonts w:ascii="仿宋" w:hAnsi="仿宋" w:eastAsia="仿宋"/>
          <w:bCs/>
          <w:color w:val="auto"/>
          <w:sz w:val="32"/>
          <w:szCs w:val="32"/>
        </w:rPr>
        <w:t xml:space="preserve">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13.招标人与中标人不按照招标文件和中标人的投标文件订立合同的，或者招标人、中标人订立背离合同实质性内容的协议的。</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法律依据：《招标投标法》第五十九条</w:t>
      </w:r>
      <w:r>
        <w:rPr>
          <w:rFonts w:ascii="仿宋" w:hAnsi="仿宋" w:eastAsia="仿宋"/>
          <w:bCs/>
          <w:color w:val="auto"/>
          <w:sz w:val="32"/>
          <w:szCs w:val="32"/>
        </w:rPr>
        <w:t xml:space="preserve"> 招标人与中标人不按照招标文件和中标人的投标文件订立合同的，或者招标人、中标人订立背离合同实质性内容的协议的，责令改正；可以处中标项目金额千分之五以上千分之十以下的罚款；</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《招标投标法实施条例》第七十五条</w:t>
      </w:r>
      <w:r>
        <w:rPr>
          <w:rFonts w:ascii="仿宋" w:hAnsi="仿宋" w:eastAsia="仿宋"/>
          <w:bCs/>
          <w:color w:val="auto"/>
          <w:sz w:val="32"/>
          <w:szCs w:val="32"/>
        </w:rPr>
        <w:t xml:space="preserve"> 招标人和中标人不按照招标文件和中标人的投标文件订立合同，合同的主要条 款与招标文件、中标人的投标文件的内容不一致，或者招标人、中标人订立背离合同实质性内容的协议的，由有关行政监督部门责令改正，可以处中标项目金额5‰以上10‰以下的罚款。</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14.中标人不按照与招标人订立的合同履行义务。</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法律依据：《招标投标法》第六十条</w:t>
      </w:r>
      <w:r>
        <w:rPr>
          <w:rFonts w:ascii="仿宋" w:hAnsi="仿宋" w:eastAsia="仿宋"/>
          <w:bCs/>
          <w:color w:val="auto"/>
          <w:sz w:val="32"/>
          <w:szCs w:val="32"/>
        </w:rPr>
        <w:t xml:space="preserve"> 中标人不履行与招标人订立的合同的，履约保证金不予退还，给招标人造成的损失超过履约保证金数额的，还应当对超过部分予以赔偿；没有提交履约保证金的，应当对招标人的损失承担赔偿责任。</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中标人不按照与招标人订立的合同履行义务，情节严重的，取消其二年至五年内参加依法必须进行招标的项目的投标资格并予以公告，直至由工商行政管理机关吊销营业执照。</w:t>
      </w:r>
    </w:p>
    <w:p>
      <w:pPr>
        <w:pStyle w:val="3"/>
        <w:rPr>
          <w:color w:val="auto"/>
        </w:rPr>
      </w:pPr>
      <w:bookmarkStart w:id="126" w:name="_Toc34852897"/>
      <w:r>
        <w:rPr>
          <w:rFonts w:hint="eastAsia"/>
          <w:color w:val="auto"/>
        </w:rPr>
        <w:t>【建筑企业用工与复工】</w:t>
      </w:r>
      <w:bookmarkEnd w:id="126"/>
    </w:p>
    <w:p>
      <w:pPr>
        <w:pStyle w:val="4"/>
        <w:rPr>
          <w:color w:val="auto"/>
        </w:rPr>
      </w:pPr>
      <w:bookmarkStart w:id="127" w:name="_Toc34852898"/>
      <w:r>
        <w:rPr>
          <w:rFonts w:hint="eastAsia"/>
          <w:color w:val="auto"/>
        </w:rPr>
        <w:t>一、政府部门将采取哪些保障建筑企业用工的措施？</w:t>
      </w:r>
      <w:bookmarkEnd w:id="127"/>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w:t>
      </w:r>
      <w:r>
        <w:rPr>
          <w:rFonts w:ascii="仿宋" w:hAnsi="仿宋" w:eastAsia="仿宋"/>
          <w:bCs/>
          <w:color w:val="auto"/>
          <w:sz w:val="32"/>
          <w:szCs w:val="32"/>
        </w:rPr>
        <w:t>1.主动联系非疫情严重地区开展定向招工，采用包车等直达运输方式有组织地减少农民工分散出行风险，并联合当地职业技术院校开展新入职员工的技能培训。</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2.开展工地用工需求摸查，及时发布用工需求信息，鼓励企业优先招用非疫情严重地区农民工，引导企业采取短期有偿借工等方式，相互调剂用工余缺。</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3.组织相关协会和社会机构开展质量安全应知应会知识的培训。</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4.及时发布建设工程项目复工信息和用工需求，充分发挥行业协会作用，协助劳务企业、作业班组与项目快速、精准对接。</w:t>
      </w:r>
    </w:p>
    <w:p>
      <w:pPr>
        <w:spacing w:line="560" w:lineRule="exact"/>
        <w:ind w:firstLine="640" w:firstLineChars="200"/>
        <w:rPr>
          <w:rFonts w:ascii="仿宋" w:hAnsi="仿宋" w:eastAsia="仿宋"/>
          <w:bCs/>
          <w:color w:val="auto"/>
          <w:sz w:val="32"/>
          <w:szCs w:val="32"/>
        </w:rPr>
      </w:pPr>
    </w:p>
    <w:p>
      <w:pPr>
        <w:pStyle w:val="4"/>
        <w:rPr>
          <w:color w:val="auto"/>
        </w:rPr>
      </w:pPr>
      <w:bookmarkStart w:id="128" w:name="_Toc34852899"/>
      <w:r>
        <w:rPr>
          <w:rFonts w:hint="eastAsia"/>
          <w:color w:val="auto"/>
        </w:rPr>
        <w:t>二、政府部门将采取哪些保障建筑企业复工的措施？</w:t>
      </w:r>
      <w:bookmarkEnd w:id="128"/>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w:t>
      </w:r>
      <w:r>
        <w:rPr>
          <w:rFonts w:ascii="仿宋" w:hAnsi="仿宋" w:eastAsia="仿宋"/>
          <w:bCs/>
          <w:color w:val="auto"/>
          <w:sz w:val="32"/>
          <w:szCs w:val="32"/>
        </w:rPr>
        <w:t>1.指派专人指导重点项目复工。</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2.协调保障复工防疫物资。</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3.加快项目复工备案办理。</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4.帮扶企业解决用工问题。</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5.全力保障项目建材供应。</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6.加快施工和商品房销售相关许可办理。</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7.加快办理人员变更手续。</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8.减少复工复产阶段的检查。</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9.指导完善商品房销售管理。</w:t>
      </w:r>
    </w:p>
    <w:p>
      <w:pPr>
        <w:spacing w:line="560" w:lineRule="exact"/>
        <w:ind w:firstLine="640" w:firstLineChars="200"/>
        <w:rPr>
          <w:rFonts w:hint="eastAsia" w:ascii="仿宋" w:hAnsi="仿宋" w:eastAsia="仿宋"/>
          <w:bCs/>
          <w:color w:val="auto"/>
          <w:sz w:val="32"/>
          <w:szCs w:val="32"/>
        </w:rPr>
      </w:pPr>
      <w:r>
        <w:rPr>
          <w:rFonts w:ascii="仿宋" w:hAnsi="仿宋" w:eastAsia="仿宋"/>
          <w:bCs/>
          <w:color w:val="auto"/>
          <w:sz w:val="32"/>
          <w:szCs w:val="32"/>
        </w:rPr>
        <w:t>10. 及时指导宣传。</w:t>
      </w:r>
    </w:p>
    <w:p>
      <w:pPr>
        <w:pStyle w:val="4"/>
        <w:rPr>
          <w:color w:val="auto"/>
        </w:rPr>
      </w:pPr>
      <w:bookmarkStart w:id="129" w:name="_Toc34852900"/>
      <w:r>
        <w:rPr>
          <w:rFonts w:hint="eastAsia"/>
          <w:color w:val="auto"/>
        </w:rPr>
        <w:t>三、建筑企业复工应当遵循哪些原则？</w:t>
      </w:r>
      <w:bookmarkEnd w:id="129"/>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答：建筑企业复工按照“先备案通过后组织进场、先物资后人员”的原则，严格执行“四个一律”，在确保疫情防控措施到位的前提下，分批、有序、稳妥复工。“四个一律”具体如下：</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 防控措施不到位，一律不得复工。</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 未经备案通过，一律不得复工。</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 未经备案通过，工人一律不得进场等待复工。</w:t>
      </w:r>
    </w:p>
    <w:p>
      <w:pPr>
        <w:spacing w:line="560" w:lineRule="exact"/>
        <w:ind w:firstLine="640" w:firstLineChars="200"/>
        <w:rPr>
          <w:rFonts w:hint="eastAsia" w:ascii="仿宋" w:hAnsi="仿宋" w:eastAsia="仿宋"/>
          <w:bCs/>
          <w:color w:val="auto"/>
          <w:sz w:val="32"/>
          <w:szCs w:val="32"/>
        </w:rPr>
      </w:pPr>
      <w:r>
        <w:rPr>
          <w:rFonts w:ascii="仿宋" w:hAnsi="仿宋" w:eastAsia="仿宋"/>
          <w:bCs/>
          <w:color w:val="auto"/>
          <w:sz w:val="32"/>
          <w:szCs w:val="32"/>
        </w:rPr>
        <w:t>4. 项目违规复工，一律顶格处罚并依法追究相关责任。</w:t>
      </w:r>
    </w:p>
    <w:p>
      <w:pPr>
        <w:pStyle w:val="4"/>
        <w:rPr>
          <w:color w:val="auto"/>
        </w:rPr>
      </w:pPr>
      <w:bookmarkStart w:id="130" w:name="_Toc34852901"/>
      <w:r>
        <w:rPr>
          <w:rFonts w:hint="eastAsia"/>
          <w:color w:val="auto"/>
        </w:rPr>
        <w:t>四、建筑企业复工应当具备什么条件？</w:t>
      </w:r>
      <w:bookmarkEnd w:id="130"/>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答：必须做到防控机制到位、物资措施到位、员工排查到位、内部管理到位、安全检查到位，符合下列规定：</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1.已建立疫情防控指挥机构，制定疫情防控方案，明确疫情防控的各项措施和责任人员。</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2.现场疫情防控措施符合《关于进一步做好在建工程新型冠状病毒感染肺炎疫情防控工作的紧急通知》（深建字〔2020〕26号）以及《深圳市建设工程项目疫情防控和复工指引》（深肺炎恢复组〔2020〕4号）要求。</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3.已配备满足施工现场人员需求的防护用品及防疫物资，其中口罩、消毒用品储备量不少于7天。</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4.已制定从业人员（含管理人员和劳务工人）分批进场专项方案；通过“深圳市实名制与分帐制管理平台”公众号进行扫码登记实名信息、健康排查信息。</w:t>
      </w:r>
    </w:p>
    <w:p>
      <w:pPr>
        <w:spacing w:line="560" w:lineRule="exact"/>
        <w:ind w:firstLine="640" w:firstLineChars="200"/>
        <w:rPr>
          <w:rFonts w:hint="eastAsia" w:ascii="仿宋" w:hAnsi="仿宋" w:eastAsia="仿宋"/>
          <w:bCs/>
          <w:color w:val="auto"/>
          <w:sz w:val="32"/>
          <w:szCs w:val="32"/>
        </w:rPr>
      </w:pPr>
      <w:r>
        <w:rPr>
          <w:rFonts w:ascii="仿宋" w:hAnsi="仿宋" w:eastAsia="仿宋"/>
          <w:bCs/>
          <w:color w:val="auto"/>
          <w:sz w:val="32"/>
          <w:szCs w:val="32"/>
        </w:rPr>
        <w:t>5.参建各方已对复工前的安全生产情况进行了检查并整改安全隐患。</w:t>
      </w:r>
    </w:p>
    <w:p>
      <w:pPr>
        <w:pStyle w:val="4"/>
        <w:rPr>
          <w:color w:val="auto"/>
        </w:rPr>
      </w:pPr>
      <w:bookmarkStart w:id="131" w:name="_Toc34852902"/>
      <w:r>
        <w:rPr>
          <w:rFonts w:hint="eastAsia"/>
          <w:color w:val="auto"/>
        </w:rPr>
        <w:t>五、建筑企业复工后应当如何管理抵（返）深员工？</w:t>
      </w:r>
      <w:bookmarkEnd w:id="131"/>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w:t>
      </w:r>
      <w:r>
        <w:rPr>
          <w:rFonts w:ascii="仿宋" w:hAnsi="仿宋" w:eastAsia="仿宋"/>
          <w:bCs/>
          <w:color w:val="auto"/>
          <w:sz w:val="32"/>
          <w:szCs w:val="32"/>
        </w:rPr>
        <w:t>1.目前仍在湖北的员工及劳务人员，应按照有关要求留在当地，暂缓回深。</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2.对返岗前两周内有流行病学史（湖北等疫情重点地区旅行史、生活史、与当地人接触史），或与其他地区确诊病例、疑似病例密切接触者，应督促其隔离医学观察14天，不得进入工地。</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3.发现有发热、干咳、乏力等症状的人员，应立即督促其就医，不得进入工地。</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4.其他人员。对不属于需要进行14天隔离医学观察的，应安排在工地观察区进行居住观察，观察期限根据市疫情防控要求确定。观察期间不得进入施工现场作业。</w:t>
      </w:r>
    </w:p>
    <w:p>
      <w:pPr>
        <w:spacing w:line="560" w:lineRule="exact"/>
        <w:ind w:firstLine="640" w:firstLineChars="200"/>
        <w:rPr>
          <w:rFonts w:ascii="仿宋" w:hAnsi="仿宋" w:eastAsia="仿宋"/>
          <w:bCs/>
          <w:color w:val="auto"/>
          <w:sz w:val="32"/>
          <w:szCs w:val="32"/>
        </w:rPr>
      </w:pPr>
    </w:p>
    <w:p>
      <w:pPr>
        <w:pStyle w:val="4"/>
        <w:rPr>
          <w:color w:val="auto"/>
        </w:rPr>
      </w:pPr>
      <w:bookmarkStart w:id="132" w:name="_Toc34852903"/>
      <w:r>
        <w:rPr>
          <w:rFonts w:hint="eastAsia"/>
          <w:color w:val="auto"/>
        </w:rPr>
        <w:t>六、政府支持哪些建设工程项目尽快复工？</w:t>
      </w:r>
      <w:bookmarkEnd w:id="132"/>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w:t>
      </w:r>
      <w:r>
        <w:rPr>
          <w:rFonts w:ascii="仿宋" w:hAnsi="仿宋" w:eastAsia="仿宋"/>
          <w:bCs/>
          <w:color w:val="auto"/>
          <w:sz w:val="32"/>
          <w:szCs w:val="32"/>
        </w:rPr>
        <w:t>1.涉及疫情防控、应急抢险、城市运行、基本民生及重大活动等建设工程项目，特别是省、市重点建设工程项目。</w:t>
      </w:r>
    </w:p>
    <w:p>
      <w:pPr>
        <w:spacing w:line="560" w:lineRule="exact"/>
        <w:ind w:firstLine="640" w:firstLineChars="200"/>
        <w:rPr>
          <w:rFonts w:hint="eastAsia" w:ascii="仿宋" w:hAnsi="仿宋" w:eastAsia="仿宋"/>
          <w:bCs/>
          <w:color w:val="auto"/>
          <w:sz w:val="32"/>
          <w:szCs w:val="32"/>
        </w:rPr>
      </w:pPr>
      <w:r>
        <w:rPr>
          <w:rFonts w:ascii="仿宋" w:hAnsi="仿宋" w:eastAsia="仿宋"/>
          <w:bCs/>
          <w:color w:val="auto"/>
          <w:sz w:val="32"/>
          <w:szCs w:val="32"/>
        </w:rPr>
        <w:t>2.相关预拌混凝土（砂浆）生产企业根据需求安排复工复产，同时做好水泥、砂石等原材料采购工作，保证已复工建设工程项目预拌混凝土（砂浆）生产需要。</w:t>
      </w:r>
    </w:p>
    <w:p>
      <w:pPr>
        <w:pStyle w:val="4"/>
        <w:rPr>
          <w:color w:val="auto"/>
        </w:rPr>
      </w:pPr>
      <w:bookmarkStart w:id="133" w:name="_Toc34852904"/>
      <w:r>
        <w:rPr>
          <w:rFonts w:hint="eastAsia"/>
          <w:color w:val="auto"/>
        </w:rPr>
        <w:t>七、市住建、交通、水务部门督察组对建筑企业已复工工地将重点督察哪些事项？</w:t>
      </w:r>
      <w:bookmarkEnd w:id="133"/>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答：市住建、交通、水务部门组织督查组将重点督查以下事项：</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1）项目复工是否履行备案手续，是否经核查通过。</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2）项目防疫措施是否完全落实。</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3）防控机制是否到位：指挥机构、防控方案、防控措施是否落实到人。</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4）员工排查是否到位：是否落实员工实名制登记及每日体温健康排查。</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5）设施物资是否到位：防疫物资储备是否满足现场使用需要。</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6）内部管理是否到位：项目管理班子、巡查纠察队员是否按要求履职。</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督查中如发现不符合复工条件的，立即责令停止施工，责成监督机构跟踪整改。</w:t>
      </w:r>
    </w:p>
    <w:p>
      <w:pPr>
        <w:pStyle w:val="4"/>
        <w:rPr>
          <w:color w:val="auto"/>
        </w:rPr>
      </w:pPr>
      <w:bookmarkStart w:id="134" w:name="_Toc34852905"/>
      <w:r>
        <w:rPr>
          <w:rFonts w:hint="eastAsia"/>
          <w:color w:val="auto"/>
        </w:rPr>
        <w:t>八、对于已复工建筑企业的工程项目，应当建立怎样的疫情防控体系？</w:t>
      </w:r>
      <w:bookmarkEnd w:id="134"/>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w:t>
      </w:r>
      <w:r>
        <w:rPr>
          <w:rFonts w:ascii="仿宋" w:hAnsi="仿宋" w:eastAsia="仿宋"/>
          <w:bCs/>
          <w:color w:val="auto"/>
          <w:sz w:val="32"/>
          <w:szCs w:val="32"/>
        </w:rPr>
        <w:t>1.由建设单位牵头成立疫情防控指挥部；</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2.制订疫情防控方案、预案，明确健康检查、防疫消杀等工作的分工和责任人；</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3.由建设单位统筹项目的防疫及复工工作；</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4.由监理单位对施工单位落实疫情防控工作情况进行督导监理；</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5.由施工单位对项目疫情防控工作负直接责任；</w:t>
      </w:r>
    </w:p>
    <w:p>
      <w:pPr>
        <w:spacing w:line="560" w:lineRule="exact"/>
        <w:ind w:firstLine="640" w:firstLineChars="200"/>
        <w:rPr>
          <w:rFonts w:hint="eastAsia" w:ascii="仿宋" w:hAnsi="仿宋" w:eastAsia="仿宋"/>
          <w:bCs/>
          <w:color w:val="auto"/>
          <w:sz w:val="32"/>
          <w:szCs w:val="32"/>
        </w:rPr>
      </w:pPr>
      <w:r>
        <w:rPr>
          <w:rFonts w:ascii="仿宋" w:hAnsi="仿宋" w:eastAsia="仿宋"/>
          <w:bCs/>
          <w:color w:val="auto"/>
          <w:sz w:val="32"/>
          <w:szCs w:val="32"/>
        </w:rPr>
        <w:t>6.组织成立疫情防控管理小组，设疫情防控专员、配备专职卫生员、保安人员和值班人员、开展巡查纠察工作。</w:t>
      </w:r>
    </w:p>
    <w:p>
      <w:pPr>
        <w:pStyle w:val="4"/>
        <w:rPr>
          <w:color w:val="auto"/>
        </w:rPr>
      </w:pPr>
      <w:bookmarkStart w:id="135" w:name="_Toc34852906"/>
      <w:r>
        <w:rPr>
          <w:rFonts w:hint="eastAsia"/>
          <w:color w:val="auto"/>
        </w:rPr>
        <w:t>九、已复工建筑企业负担哪些防控职责？</w:t>
      </w:r>
      <w:bookmarkEnd w:id="135"/>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w:t>
      </w:r>
      <w:r>
        <w:rPr>
          <w:rFonts w:ascii="仿宋" w:hAnsi="仿宋" w:eastAsia="仿宋"/>
          <w:bCs/>
          <w:color w:val="auto"/>
          <w:sz w:val="32"/>
          <w:szCs w:val="32"/>
        </w:rPr>
        <w:t>1.负责安排专项资金，配备防疫物资。</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2.组织复工前的全面排查、复工后疫情日常防控工作。</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3.督促项目管理人员落实疫情防控责任。</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4.督促各分包单位、外包服务单位等落实疫情防控措施。</w:t>
      </w:r>
    </w:p>
    <w:p>
      <w:pPr>
        <w:spacing w:line="560" w:lineRule="exact"/>
        <w:ind w:firstLine="640" w:firstLineChars="200"/>
        <w:rPr>
          <w:rFonts w:hint="eastAsia" w:ascii="仿宋" w:hAnsi="仿宋" w:eastAsia="仿宋"/>
          <w:bCs/>
          <w:color w:val="auto"/>
          <w:sz w:val="32"/>
          <w:szCs w:val="32"/>
        </w:rPr>
      </w:pPr>
      <w:r>
        <w:rPr>
          <w:rFonts w:ascii="仿宋" w:hAnsi="仿宋" w:eastAsia="仿宋"/>
          <w:bCs/>
          <w:color w:val="auto"/>
          <w:sz w:val="32"/>
          <w:szCs w:val="32"/>
        </w:rPr>
        <w:t>5.对疫情防控和安全生产情况进行“日查日报”。</w:t>
      </w:r>
    </w:p>
    <w:p>
      <w:pPr>
        <w:pStyle w:val="4"/>
        <w:rPr>
          <w:color w:val="auto"/>
        </w:rPr>
      </w:pPr>
      <w:bookmarkStart w:id="136" w:name="_Toc34852907"/>
      <w:r>
        <w:rPr>
          <w:rFonts w:hint="eastAsia"/>
          <w:color w:val="auto"/>
        </w:rPr>
        <w:t>十、已复工建筑企业现场管理有哪些要求？</w:t>
      </w:r>
      <w:bookmarkEnd w:id="136"/>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w:t>
      </w:r>
      <w:r>
        <w:rPr>
          <w:rFonts w:ascii="仿宋" w:hAnsi="仿宋" w:eastAsia="仿宋"/>
          <w:bCs/>
          <w:color w:val="auto"/>
          <w:sz w:val="32"/>
          <w:szCs w:val="32"/>
        </w:rPr>
        <w:t>1.实名制管理。对所有进出施工现场人员采取实名制管理措施，项目人员通过“深圳市实名制与分帐制管理平台”进行扫码实名申报，精准排盘重点疫情地区人员，并建立书面台账。</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2.封闭式管理。施工现场和生活区、办公区保留一个出入口，严禁无关人员进入施工作业应避免在有限空间内聚集作业。</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3.做好观察人员的管理。</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1）建立相对独立的观察区，要求具备独立空调系统、配备专职人员、每日消毒等；</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2）观察区内应做好信息登记、日常记录、通风消毒等工作。</w:t>
      </w:r>
    </w:p>
    <w:p>
      <w:pPr>
        <w:pStyle w:val="4"/>
        <w:rPr>
          <w:color w:val="auto"/>
        </w:rPr>
      </w:pPr>
      <w:bookmarkStart w:id="137" w:name="_Toc34852908"/>
      <w:r>
        <w:rPr>
          <w:rFonts w:hint="eastAsia"/>
          <w:color w:val="auto"/>
        </w:rPr>
        <w:t>十一、已复工建筑企业在人员防护方面有哪些要求？</w:t>
      </w:r>
      <w:bookmarkEnd w:id="137"/>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w:t>
      </w:r>
      <w:r>
        <w:rPr>
          <w:rFonts w:ascii="仿宋" w:hAnsi="仿宋" w:eastAsia="仿宋"/>
          <w:bCs/>
          <w:color w:val="auto"/>
          <w:sz w:val="32"/>
          <w:szCs w:val="32"/>
        </w:rPr>
        <w:t>1.口罩使用。配发合格的医用口罩，做好口罩分配优先级；未正确佩戴合格医用口罩人员不得进入办公区、生活区、施工现场，设置废弃口罩专用垃圾桶。</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2.用餐管理。做到合法备餐、分时取餐、分散就餐（单向就坐，间隔不少于1米）、派餐制。</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3.活动控制。减少人员聚集性活动、减少集中开会、尽量采用室外会议或线上视频会议形式。</w:t>
      </w:r>
    </w:p>
    <w:p>
      <w:pPr>
        <w:spacing w:line="560" w:lineRule="exact"/>
        <w:ind w:firstLine="640" w:firstLineChars="200"/>
        <w:rPr>
          <w:rFonts w:hint="eastAsia" w:ascii="仿宋" w:hAnsi="仿宋" w:eastAsia="仿宋"/>
          <w:bCs/>
          <w:color w:val="auto"/>
          <w:sz w:val="32"/>
          <w:szCs w:val="32"/>
        </w:rPr>
      </w:pPr>
      <w:r>
        <w:rPr>
          <w:rFonts w:ascii="仿宋" w:hAnsi="仿宋" w:eastAsia="仿宋"/>
          <w:bCs/>
          <w:color w:val="auto"/>
          <w:sz w:val="32"/>
          <w:szCs w:val="32"/>
        </w:rPr>
        <w:t>4.个人卫生。各区域设置洗手点、教育提醒注意个人卫生、维护环境卫生。</w:t>
      </w:r>
    </w:p>
    <w:p>
      <w:pPr>
        <w:pStyle w:val="4"/>
        <w:rPr>
          <w:color w:val="auto"/>
        </w:rPr>
      </w:pPr>
      <w:bookmarkStart w:id="138" w:name="_Toc34852909"/>
      <w:r>
        <w:rPr>
          <w:rFonts w:hint="eastAsia"/>
          <w:color w:val="auto"/>
        </w:rPr>
        <w:t>十二、已复工建筑企业应如何保障环境卫生？</w:t>
      </w:r>
      <w:bookmarkEnd w:id="138"/>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w:t>
      </w:r>
      <w:r>
        <w:rPr>
          <w:rFonts w:ascii="仿宋" w:hAnsi="仿宋" w:eastAsia="仿宋"/>
          <w:bCs/>
          <w:color w:val="auto"/>
          <w:sz w:val="32"/>
          <w:szCs w:val="32"/>
        </w:rPr>
        <w:t>1.对生活区、办公区、施工现场及其他重点区域每日定期消毒；</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2.保障居住环境，保持室内通风，不得使用通铺，保障人均居住面积，设置生活用品专柜、垃圾桶等生活设施。</w:t>
      </w:r>
    </w:p>
    <w:p>
      <w:pPr>
        <w:spacing w:line="560" w:lineRule="exact"/>
        <w:ind w:firstLine="640" w:firstLineChars="200"/>
        <w:rPr>
          <w:rFonts w:hint="eastAsia" w:ascii="仿宋" w:hAnsi="仿宋" w:eastAsia="仿宋"/>
          <w:bCs/>
          <w:color w:val="auto"/>
          <w:sz w:val="32"/>
          <w:szCs w:val="32"/>
        </w:rPr>
      </w:pPr>
      <w:r>
        <w:rPr>
          <w:rFonts w:ascii="仿宋" w:hAnsi="仿宋" w:eastAsia="仿宋"/>
          <w:bCs/>
          <w:color w:val="auto"/>
          <w:sz w:val="32"/>
          <w:szCs w:val="32"/>
        </w:rPr>
        <w:t>3.项目用车在使用前后均需消毒，司乘人员佩戴口罩，控制乘坐人数。</w:t>
      </w:r>
    </w:p>
    <w:p>
      <w:pPr>
        <w:pStyle w:val="4"/>
        <w:rPr>
          <w:color w:val="auto"/>
        </w:rPr>
      </w:pPr>
      <w:bookmarkStart w:id="139" w:name="_Toc34852910"/>
      <w:r>
        <w:rPr>
          <w:rFonts w:hint="eastAsia"/>
          <w:color w:val="auto"/>
        </w:rPr>
        <w:t>十三、已复工建筑企业如何做好健康排查和应急处置？</w:t>
      </w:r>
      <w:bookmarkEnd w:id="139"/>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w:t>
      </w:r>
      <w:r>
        <w:rPr>
          <w:rFonts w:ascii="仿宋" w:hAnsi="仿宋" w:eastAsia="仿宋"/>
          <w:bCs/>
          <w:color w:val="auto"/>
          <w:sz w:val="32"/>
          <w:szCs w:val="32"/>
        </w:rPr>
        <w:t>1.在各区域出入口设置体温测试点，安排专人值守每天最少早晚两次对出入人员进行体温测试并做好记录和进出管理。</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2.工地发现发热、干咳、乏力等症状病人的，应按以下要求分类就医并报告：</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1）如是14天内从疫区来深人员，给其戴上口罩，通知120急救车将病人转运到定点收治医院。</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2）如属其他地方的人员，劝导其到就近发热门诊就诊。</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3）发现体征异常情况的相关信息应向住建、交通、水务等主管部门及辖区防疫主管部门报备。</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3.送医人员一旦有被确诊为新型冠状病毒感染者，工地应立即采取以下措施：</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1）立即停工并封锁现场。</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2）配合辖区疾病预防控制部门对其所住房间和到过的场所、所接触物品进行终末消毒。</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3）配合相关部门将其密切接触者送集中隔离点进行集中隔离医学观察。</w:t>
      </w:r>
    </w:p>
    <w:p>
      <w:pPr>
        <w:pStyle w:val="3"/>
        <w:rPr>
          <w:rFonts w:hint="eastAsia"/>
          <w:color w:val="auto"/>
        </w:rPr>
      </w:pPr>
      <w:bookmarkStart w:id="140" w:name="_Toc34852911"/>
      <w:r>
        <w:rPr>
          <w:rFonts w:hint="eastAsia"/>
          <w:color w:val="auto"/>
        </w:rPr>
        <w:t>【工期】</w:t>
      </w:r>
      <w:bookmarkEnd w:id="140"/>
    </w:p>
    <w:p>
      <w:pPr>
        <w:pStyle w:val="4"/>
        <w:rPr>
          <w:color w:val="auto"/>
        </w:rPr>
      </w:pPr>
      <w:bookmarkStart w:id="141" w:name="_Toc34852912"/>
      <w:r>
        <w:rPr>
          <w:rFonts w:hint="eastAsia"/>
          <w:color w:val="auto"/>
        </w:rPr>
        <w:t>一、受疫情影响而停工的建设工程合同工期能否顺延？</w:t>
      </w:r>
      <w:bookmarkEnd w:id="141"/>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按约定工期完工是建设工程合同履行的最主要的事项之一，由于本次疫情导致建设工程项目大面积停工降效，对项目工期进度产生较大影响，建设工程合同的承包人为免除可能存在的工期延误责任，极有可能以项目受疫情影响为由向发包人申请工期顺延。就能否顺延工期以及顺延多长时间的问题，合同双方可能存在不同意见。</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处理建议：</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就承包人提出的工期顺延申请，应当在充分了解疫情对承包人实施工程项目影响程度的前提下，判断承包人因疫情所受影响是否属于合同约定（若合同没有约定，则基于公平原则进行判定）的可以顺延工期的事由（例如构成不可抗力事件）。</w:t>
      </w:r>
    </w:p>
    <w:p>
      <w:pPr>
        <w:pStyle w:val="4"/>
        <w:rPr>
          <w:color w:val="auto"/>
        </w:rPr>
      </w:pPr>
      <w:bookmarkStart w:id="142" w:name="_Toc34852913"/>
      <w:r>
        <w:rPr>
          <w:rFonts w:hint="eastAsia"/>
          <w:color w:val="auto"/>
        </w:rPr>
        <w:t>二、如何确认工期顺延时间？</w:t>
      </w:r>
      <w:bookmarkEnd w:id="142"/>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答：本次疫情对建设工程行业影响较大，建设工程合同双方对于是否应当顺延工期达成肯定的一致意见后，对于工期能顺延多久的问题，也会有不同意见。</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就深圳市范围内的建设工程而言，本次疫情对项目实施产生的影响大致可分为三个阶段：①正常春节假期阶段；②广东省政府要求的推迟复工阶段；③允许复工但仍受疫情影响的阶段。</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处理建议：</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双方应结合合同约定、施工组织计划、公平原则，对承包人提出的延期理由及相关证明材料进行综合判断。</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①如施工组织计划中确定正常春节假期阶段项目停工，则正常春节假期阶段一般不应属于顺延工期时间；</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②对于广东省政府要求的推迟复工阶段，一般确定为顺延工期时间更为公平合理；</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③允许复工但仍受疫情影响的阶段，建议承包人提供较为充分的说明和详细的证明材料，发承包双方在充分沟通的前提下，结合合同约定、公平原则等，协商确定工期顺延时间。</w:t>
      </w:r>
    </w:p>
    <w:p>
      <w:pPr>
        <w:pStyle w:val="4"/>
        <w:rPr>
          <w:color w:val="auto"/>
        </w:rPr>
      </w:pPr>
      <w:bookmarkStart w:id="143" w:name="_Toc34852914"/>
      <w:r>
        <w:rPr>
          <w:rFonts w:hint="eastAsia"/>
          <w:color w:val="auto"/>
        </w:rPr>
        <w:t>三、如何处理房地产项目延期交付问题？</w:t>
      </w:r>
      <w:bookmarkEnd w:id="143"/>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答：本次疫情对于在建房地产项目的开发进度造成了重大影响，在建工程若无法顺利完工，可能直接影响对业主的房屋交付，引发关于延期交付的纠纷。</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处理建议：</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结合合同约定及公平原则，若疫情确实对房地产工程进度造成影响，属于延期交付的合理事由，房地产企业可以免除部分或全部责任。在维护交易顺利进行、兼顾各方利益的前提下，可以采取顺延交房期限、调整价格、分担损失等形式继续履行合同，或协商一致解除合同。</w:t>
      </w:r>
    </w:p>
    <w:p>
      <w:pPr>
        <w:pStyle w:val="3"/>
        <w:rPr>
          <w:rFonts w:hint="eastAsia"/>
          <w:color w:val="auto"/>
        </w:rPr>
      </w:pPr>
      <w:bookmarkStart w:id="144" w:name="_Toc34852915"/>
      <w:r>
        <w:rPr>
          <w:rFonts w:hint="eastAsia"/>
          <w:color w:val="auto"/>
        </w:rPr>
        <w:t>【索赔】</w:t>
      </w:r>
      <w:bookmarkEnd w:id="144"/>
    </w:p>
    <w:p>
      <w:pPr>
        <w:pStyle w:val="4"/>
        <w:rPr>
          <w:color w:val="auto"/>
        </w:rPr>
      </w:pPr>
      <w:bookmarkStart w:id="145" w:name="_Toc34852916"/>
      <w:r>
        <w:rPr>
          <w:rFonts w:hint="eastAsia"/>
          <w:color w:val="auto"/>
        </w:rPr>
        <w:t>一、什么是工程索赔？</w:t>
      </w:r>
      <w:bookmarkEnd w:id="145"/>
      <w:r>
        <w:rPr>
          <w:color w:val="auto"/>
        </w:rPr>
        <w:t xml:space="preserve"> </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答：工程索赔是工程合同承包双方中的任何一方因未能获得按合同约定支付各种费用、顺延工期、赔偿损失的书面确认，在约定期限内向对方提出赔偿请求的一种权利，是单方的权利主张。</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《建设工程施工合同（示范文本）》（</w:t>
      </w:r>
      <w:r>
        <w:rPr>
          <w:rFonts w:ascii="仿宋" w:hAnsi="仿宋" w:eastAsia="仿宋"/>
          <w:bCs/>
          <w:color w:val="auto"/>
          <w:sz w:val="32"/>
          <w:szCs w:val="32"/>
        </w:rPr>
        <w:t>GF-2017-0201）关于承包人索赔的规定为：承包人认为有权得到追加付款和（或）延长工期的，应按以下程序向发包人提出索赔：</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2）承包人应在发出索赔意向通知书后28天内，向监理人正式递交索赔报告；索赔报告应详细说明索赔理由以及要求追加的付款金额和（或）延长的工期，并附必要的记录和证明材料；</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3）索赔事件具有持续影响的，承包人应按合理时间间隔继续递交延续索赔通知，说明持续影响的实际情况和记录，列出累计的追加付款金额和（或）工期延长天数；</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4）在索赔事件影响结束后28天内，承包人应向监理人递交最终索赔报告，说明最终要求索赔的追加付款金额和（或）延长的工期，并附必要的记录和证明材料。</w:t>
      </w:r>
    </w:p>
    <w:p>
      <w:pPr>
        <w:pStyle w:val="4"/>
        <w:rPr>
          <w:color w:val="auto"/>
        </w:rPr>
      </w:pPr>
      <w:bookmarkStart w:id="146" w:name="_Toc34852917"/>
      <w:r>
        <w:rPr>
          <w:rFonts w:hint="eastAsia"/>
          <w:color w:val="auto"/>
        </w:rPr>
        <w:t>二、疫情导致的停运停产等情形是否属于承包人延长工期的索赔事件？</w:t>
      </w:r>
      <w:bookmarkEnd w:id="146"/>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新冠肺炎疫情通常会导致诸多工程建设项目在施工过程中遭遇交通停运、政府通知停工、主要管理人员或大量施工人员被隔离等常见情形，这些情形如已构成合同履行即施工的障碍，则会影响正常工期，应属于承包人“有权延长工期”的索赔事件。</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处理建议：</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承包人首先要了解并收集项目所在地的政府部门或防疫指挥部关于企业生产用工复工、建设项目施工复工的规定，再次要迅速对承建项目的项目部所有人员进行摸底、甑别、登记在册、完善资料，分类分阶段统计哪些是健康待岗可随时返岗的、哪些是最快什么日期才能返岗复工的，以上人员的缺岗对工程施工的影响……最后还应比照政府或防疫指挥部关于复工的规定，并与承包人项目所在地的具体条件相结合，以上因素逐一收集记录并分析在册，均用于说明合同履行障碍、正常施工的不能，从而作为承包人“有权延长工期”的依据和理由。</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若承包人的上述情形已经符合“不可抗力”的约定情形或法定情形的，则承包人可以依照《建设工程施工合同（示范文本）》（</w:t>
      </w:r>
      <w:r>
        <w:rPr>
          <w:rFonts w:ascii="仿宋" w:hAnsi="仿宋" w:eastAsia="仿宋"/>
          <w:bCs/>
          <w:color w:val="auto"/>
          <w:sz w:val="32"/>
          <w:szCs w:val="32"/>
        </w:rPr>
        <w:t>GF-2017-0201）通用条款第17.3.1条约定“不可抗力引起的后果及造成的损失由合同当事人按照法律规定及合同约定各自承担”行使合同解除权或者索赔权。但行使合同解除权需达到影响极其严重、完全不能履行且无任何替代方案、付出更高代价亦无法履行/部分履行合同义务，相对更常见的，还是引致承包人行使索赔权。</w:t>
      </w:r>
    </w:p>
    <w:p>
      <w:pPr>
        <w:pStyle w:val="4"/>
        <w:rPr>
          <w:color w:val="auto"/>
        </w:rPr>
      </w:pPr>
      <w:bookmarkStart w:id="147" w:name="_Toc34852918"/>
      <w:r>
        <w:rPr>
          <w:rFonts w:hint="eastAsia"/>
          <w:color w:val="auto"/>
        </w:rPr>
        <w:t>三、承包人进行索赔时哪些注意事项？</w:t>
      </w:r>
      <w:bookmarkEnd w:id="147"/>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答：在没有其他特别约定或补充约定的情形下，索赔程序须按照《建设工程施工合同（示范文本）》（</w:t>
      </w:r>
      <w:r>
        <w:rPr>
          <w:rFonts w:ascii="仿宋" w:hAnsi="仿宋" w:eastAsia="仿宋"/>
          <w:bCs/>
          <w:color w:val="auto"/>
          <w:sz w:val="32"/>
          <w:szCs w:val="32"/>
        </w:rPr>
        <w:t>GF-2017-0201）通用条款第19.1约定进行，即：承包人应在知道或应当知道索赔事件发生后28天内，向监理人递交索赔意向通知书，并说明发生索赔事件的事由；承包人未在前述28天内发出索赔意向通知书的，丧失要求追加付款和（或）延长工期的权利。”从上述约定及司法实践来看，承包人未能在索赔事件发生后28天内提出索赔要求的，往往面临逾期失权的法律风险。</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处理建议：</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承包人一方面应及时了解项目管理人员在此特殊时期的人身自由情况并收集相关文件、资料，以及项目所在地通信通讯情况及双方联络沟通环节的障碍情形等多方证据，用于证明未能及时索赔的客观原因以及无法克服的客观程度，从而避免行权不及时且举证不能的失权风险。</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另一方面，在提出索赔要求的方式上，尽可能多渠道、多维度、多方式积极提出，不局限于合同或行业管理。</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最后，在沟通或送达障碍情形消失后的第一时间，应及时向发包人提出索赔要求并尽可能收集留存好相关证据。</w:t>
      </w:r>
    </w:p>
    <w:p>
      <w:pPr>
        <w:pStyle w:val="4"/>
        <w:rPr>
          <w:color w:val="auto"/>
        </w:rPr>
      </w:pPr>
      <w:bookmarkStart w:id="148" w:name="_Toc34852919"/>
      <w:r>
        <w:rPr>
          <w:rFonts w:hint="eastAsia"/>
          <w:color w:val="auto"/>
        </w:rPr>
        <w:t>四、新冠肺炎疫情之下，承包人的索赔范围</w:t>
      </w:r>
      <w:r>
        <w:rPr>
          <w:color w:val="auto"/>
        </w:rPr>
        <w:t>/事项与平常时期相比，有哪些区别？</w:t>
      </w:r>
      <w:bookmarkEnd w:id="148"/>
      <w:r>
        <w:rPr>
          <w:color w:val="auto"/>
        </w:rPr>
        <w:t xml:space="preserve"> </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答：根据《建设工程施工合同（示范文本）》（</w:t>
      </w:r>
      <w:r>
        <w:rPr>
          <w:rFonts w:ascii="仿宋" w:hAnsi="仿宋" w:eastAsia="仿宋"/>
          <w:bCs/>
          <w:color w:val="auto"/>
          <w:sz w:val="32"/>
          <w:szCs w:val="32"/>
        </w:rPr>
        <w:t>GF-2017-0201）通用条款约定，因不可抗力原因导致的工期延误损失主要分为由发包人独自承担、承包人独自承担与双方共同承担三部分。对于不属于不可抗力但造成工期延误的疫情损失，承包人也可以参照上述相关约定进行费用分担。</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处理建议：</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由发包人独自承担的损失：</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1）永久工程、已运至施工现场的材料和工程设备的损坏，以及因工程损坏造成的第三人人员伤亡和财产损失；</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2）停工期间必须支付的工人工资，但工人返岗时因疫情导致的额外增加的开支费用除外；</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3）发包人要求赶工而增加的赶工费用；</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4）承包人在停工期间按照发包人要求照管、清理和修复工程的费用。</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5）新冠肺炎疫情疫期的承包人需额外支出的防疫人员、器材费用；</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6）承包人项目所在地的工人工资普遍明显上涨，或为了克服疫情尽快复工而高价雇佣工人的差价损失；</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7）承包人因克服疫情复工高价采购材料、设备或租赁设备的差价损失；</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8）因疫情导致建筑材料运输受限增加运输成本；</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9）因防疫需要，承包人降效施工的费用损失。</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由承包人独自承担的停窝工损失：</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1）因疫情停工期间承包人施工设备损坏的损失；</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2）因疫情停工期间承包人自身人员伤亡和财产的损失；</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3）承包人因春节与冬季施工期正常停工的损失。</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由承包人与分包人共同分担的损失：</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1）承包人因疫情造成的其他停工损失；</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2）承包人因疫情造成工期延长的其他损失。</w:t>
      </w:r>
    </w:p>
    <w:p>
      <w:pPr>
        <w:pStyle w:val="4"/>
        <w:rPr>
          <w:color w:val="auto"/>
        </w:rPr>
      </w:pPr>
      <w:bookmarkStart w:id="149" w:name="_Toc34852920"/>
      <w:r>
        <w:rPr>
          <w:rFonts w:hint="eastAsia"/>
          <w:color w:val="auto"/>
        </w:rPr>
        <w:t>五、新冠肺炎疫情之下，承包人如何做好索赔证据的收集？</w:t>
      </w:r>
      <w:bookmarkEnd w:id="149"/>
      <w:r>
        <w:rPr>
          <w:color w:val="auto"/>
        </w:rPr>
        <w:t xml:space="preserve"> </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答：索赔与反索赔是建设工程纠纷案件最常见争议焦点之一，如因新冠肺炎疫情引致纠纷且诉诸人民法院或者仲裁机构，则无可避免会承担诸多方面的举证责任。</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处理建议：</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关于疫情导致工程延误的证据，主要可收集以下方面：</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1）认定新冠肺炎疫情性质为《传染病防治法》规定的乙类传染病并采取甲类传染病的预防控制措施的官方文件、官方新闻公告等证据；</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2）证明工期延误的证据，如施工组织计划、发包人/监理人签发的停工通知、复工/开工通知、各方关于工期延误的往来函件、施工日志、监理日记等；</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3）证明疫情和工期延误存在因果关系的证据，如：各级政府、行政主管部门、防疫指挥部针对疫情采取各类管制措施（如强制要求迟延复工/开工、交通管制等）的通知、新闻。</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关于疫情导致承包人损失的证据，主要可收集以下方面：</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1）证明停窝工损失的证据，如签证单、机械租赁合同、施工日志等。</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2）证明工人工资发放的证据，如工资单、工资签收表等；</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3）证明承包人为克服疫情继续施工的防疫措施及其所支出的费用。</w:t>
      </w:r>
    </w:p>
    <w:p>
      <w:pPr>
        <w:pStyle w:val="3"/>
        <w:rPr>
          <w:rFonts w:hint="eastAsia"/>
          <w:color w:val="auto"/>
        </w:rPr>
      </w:pPr>
      <w:bookmarkStart w:id="150" w:name="_Toc34852921"/>
      <w:r>
        <w:rPr>
          <w:rFonts w:hint="eastAsia"/>
          <w:color w:val="auto"/>
        </w:rPr>
        <w:t>【防疫费用】</w:t>
      </w:r>
      <w:bookmarkEnd w:id="150"/>
    </w:p>
    <w:p>
      <w:pPr>
        <w:pStyle w:val="4"/>
        <w:rPr>
          <w:color w:val="auto"/>
        </w:rPr>
      </w:pPr>
      <w:bookmarkStart w:id="151" w:name="_Toc34852922"/>
      <w:r>
        <w:rPr>
          <w:rFonts w:hint="eastAsia"/>
          <w:color w:val="auto"/>
        </w:rPr>
        <w:t>一、关于防疫费用的政策文件有哪些？</w:t>
      </w:r>
      <w:bookmarkEnd w:id="151"/>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w:t>
      </w:r>
      <w:r>
        <w:rPr>
          <w:rFonts w:ascii="仿宋" w:hAnsi="仿宋" w:eastAsia="仿宋"/>
          <w:bCs/>
          <w:color w:val="auto"/>
          <w:sz w:val="32"/>
          <w:szCs w:val="32"/>
        </w:rPr>
        <w:t>1．《国务院办公厅关于延长2020年春节假期的通知》；</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2．《住房和城乡建设部办公厅关于加强新冠肺炎疫情防控有序推动企业开复工工作的通知》；</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3．《住房和城乡建设部办公厅关于加强新冠肺炎疫情防控期间房屋市政工程开复工质量安全工作的通知》；</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4．《广东省人民政府关于企业复工和学校开学时间的通知》；</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5．《广东省住房和城乡建设厅关于对房屋市政工程申请提前复工实施报备管理的通知》；</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6．2020年2月28日《广东省住房和城乡建设厅关于精准施策支持建筑业企业复工复产若干措施的通知》；</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7．《深圳市住房和建设局关于实施企业复产复工报备制度的通告》；</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8．《深圳市新型冠状病毒肺炎疫情防控指挥部办公室关于落实分区分级防控措施科学有序推进企业复工复产工作的通知》；</w:t>
      </w:r>
    </w:p>
    <w:p>
      <w:pPr>
        <w:spacing w:line="560" w:lineRule="exact"/>
        <w:ind w:firstLine="640" w:firstLineChars="200"/>
        <w:rPr>
          <w:rFonts w:hint="eastAsia" w:ascii="仿宋" w:hAnsi="仿宋" w:eastAsia="仿宋"/>
          <w:bCs/>
          <w:color w:val="auto"/>
          <w:sz w:val="32"/>
          <w:szCs w:val="32"/>
        </w:rPr>
      </w:pPr>
      <w:r>
        <w:rPr>
          <w:rFonts w:ascii="仿宋" w:hAnsi="仿宋" w:eastAsia="仿宋"/>
          <w:bCs/>
          <w:color w:val="auto"/>
          <w:sz w:val="32"/>
          <w:szCs w:val="32"/>
        </w:rPr>
        <w:t>9．《深圳市住房和建设局关于推进建设工程项目科学有序复工的通知》。</w:t>
      </w:r>
    </w:p>
    <w:p>
      <w:pPr>
        <w:pStyle w:val="4"/>
        <w:rPr>
          <w:color w:val="auto"/>
        </w:rPr>
      </w:pPr>
      <w:bookmarkStart w:id="152" w:name="_Toc34852923"/>
      <w:r>
        <w:rPr>
          <w:rFonts w:hint="eastAsia"/>
          <w:color w:val="auto"/>
        </w:rPr>
        <w:t>二、防控期间如何确定？</w:t>
      </w:r>
      <w:bookmarkEnd w:id="152"/>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答：从</w:t>
      </w:r>
      <w:r>
        <w:rPr>
          <w:rFonts w:ascii="仿宋" w:hAnsi="仿宋" w:eastAsia="仿宋"/>
          <w:bCs/>
          <w:color w:val="auto"/>
          <w:sz w:val="32"/>
          <w:szCs w:val="32"/>
        </w:rPr>
        <w:t>1月23日广东省开始启动重大突发公共卫生事件一级响应措施到后期广东省住建厅和深圳市住建局及相关部门就建设工程防疫措施具体文件出台，此间，施工场地纷纷按照有关规定采取了不同的防疫措施。因此，从严格的角度来看，疫情防控期间可以从1月23日广东省启动一级响应措施开始计算，具体截止日期，还需要结合广东省和深圳市的有关文件具体确定。那么，就正在履行的施工项目而言，还需要结合项目的实际情况确定具体防控期间。</w:t>
      </w:r>
    </w:p>
    <w:p>
      <w:pPr>
        <w:pStyle w:val="4"/>
        <w:rPr>
          <w:color w:val="auto"/>
        </w:rPr>
      </w:pPr>
      <w:bookmarkStart w:id="153" w:name="_Toc34852924"/>
      <w:r>
        <w:rPr>
          <w:rFonts w:hint="eastAsia"/>
          <w:color w:val="auto"/>
        </w:rPr>
        <w:t>三、防疫费用具体包含哪些？</w:t>
      </w:r>
      <w:bookmarkEnd w:id="153"/>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答：有关依据：</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1．《广东省住房和城乡建设厅关于精准施策支持建筑业企业复工复产若干措施的通知》第三条</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2．《深圳市住房和建设局关于推进建设工程项目科学有序复工的通知》第十二条</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处理建议：</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第一、根据上述广东省文件第三条的规定“疫情防控需增加的口罩、酒精、消毒水、手套、体温检测器、电动喷雾器等物资采购、疫情防控人工，以及被医学隔离观察的工人工资等费用，可计入工程造价，由承包人提交发包人签证认价后，由发包人承担。”和深圳市文件第十二条规定“明确疫情防控费用列入工程造价。建设工程项目（含国有资金投资和非国有资金投资）施工单位在疫情防控期间，因落实工地封闭管理、人员隔离观察、卫生消毒防控、日常监测排查等疫情防控措施产生的专项费用，由合同双方按实签证，列入工程造价，建设单位应确保疫情防控专项费用及时足额支付。”可知，疫情防控费包括落实工地封闭管理、人员隔离观察、卫生消毒防控、日常监测排查等疫情防控措施产生的专项费用，如口罩、酒精、消毒水、手套、体温检测器、电动喷雾器等物资采购、疫情防控人工，以及被医学隔离观察的工人工资等费用。</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第二、上述无论是广东省的还是深圳市的文件均是在</w:t>
      </w:r>
      <w:r>
        <w:rPr>
          <w:rFonts w:ascii="仿宋" w:hAnsi="仿宋" w:eastAsia="仿宋"/>
          <w:bCs/>
          <w:color w:val="auto"/>
          <w:sz w:val="32"/>
          <w:szCs w:val="32"/>
        </w:rPr>
        <w:t>2月下旬才发布，而且，需要采取何种防疫措施也是根据政策文件不停地在做调整。因此，还需要结合此前有关防疫措施的具体文件来确定具体包括哪些防疫措施及费用。</w:t>
      </w:r>
    </w:p>
    <w:p>
      <w:pPr>
        <w:pStyle w:val="4"/>
        <w:rPr>
          <w:color w:val="auto"/>
        </w:rPr>
      </w:pPr>
      <w:bookmarkStart w:id="154" w:name="_Toc34852925"/>
      <w:r>
        <w:rPr>
          <w:rFonts w:hint="eastAsia"/>
          <w:color w:val="auto"/>
        </w:rPr>
        <w:t>四、疫情防控期间防疫费用如何承担？</w:t>
      </w:r>
      <w:bookmarkEnd w:id="154"/>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答：有关依据：</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w:t>
      </w:r>
      <w:r>
        <w:rPr>
          <w:rFonts w:hint="eastAsia" w:ascii="仿宋" w:hAnsi="仿宋" w:eastAsia="仿宋"/>
          <w:bCs/>
          <w:color w:val="auto"/>
          <w:sz w:val="32"/>
          <w:szCs w:val="32"/>
        </w:rPr>
        <w:t>.</w:t>
      </w:r>
      <w:r>
        <w:rPr>
          <w:rFonts w:ascii="仿宋" w:hAnsi="仿宋" w:eastAsia="仿宋"/>
          <w:bCs/>
          <w:color w:val="auto"/>
          <w:sz w:val="32"/>
          <w:szCs w:val="32"/>
        </w:rPr>
        <w:t>承发包方签署的建设工程施工合同中有关合同价款和不可抗力等具体约定。</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w:t>
      </w:r>
      <w:r>
        <w:rPr>
          <w:rFonts w:hint="eastAsia" w:ascii="仿宋" w:hAnsi="仿宋" w:eastAsia="仿宋"/>
          <w:bCs/>
          <w:color w:val="auto"/>
          <w:sz w:val="32"/>
          <w:szCs w:val="32"/>
        </w:rPr>
        <w:t>.</w:t>
      </w:r>
      <w:r>
        <w:rPr>
          <w:rFonts w:ascii="仿宋" w:hAnsi="仿宋" w:eastAsia="仿宋"/>
          <w:bCs/>
          <w:color w:val="auto"/>
          <w:sz w:val="32"/>
          <w:szCs w:val="32"/>
        </w:rPr>
        <w:t>《建设工程施工合同》示范文本（GF—2017—0201）第17条</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3</w:t>
      </w:r>
      <w:r>
        <w:rPr>
          <w:rFonts w:hint="eastAsia" w:ascii="仿宋" w:hAnsi="仿宋" w:eastAsia="仿宋"/>
          <w:bCs/>
          <w:color w:val="auto"/>
          <w:sz w:val="32"/>
          <w:szCs w:val="32"/>
        </w:rPr>
        <w:t>.</w:t>
      </w:r>
      <w:r>
        <w:rPr>
          <w:rFonts w:ascii="仿宋" w:hAnsi="仿宋" w:eastAsia="仿宋"/>
          <w:bCs/>
          <w:color w:val="auto"/>
          <w:sz w:val="32"/>
          <w:szCs w:val="32"/>
        </w:rPr>
        <w:t>《建设工程工程量清单计价规范》（GB50500-2013）《建设工程工程量清单计价规范》 第9.10款</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4</w:t>
      </w:r>
      <w:r>
        <w:rPr>
          <w:rFonts w:hint="eastAsia" w:ascii="仿宋" w:hAnsi="仿宋" w:eastAsia="仿宋"/>
          <w:bCs/>
          <w:color w:val="auto"/>
          <w:sz w:val="32"/>
          <w:szCs w:val="32"/>
        </w:rPr>
        <w:t>.</w:t>
      </w:r>
      <w:r>
        <w:rPr>
          <w:rFonts w:ascii="仿宋" w:hAnsi="仿宋" w:eastAsia="仿宋"/>
          <w:bCs/>
          <w:color w:val="auto"/>
          <w:sz w:val="32"/>
          <w:szCs w:val="32"/>
        </w:rPr>
        <w:t>《广东省住房和城乡建设厅关于精准施策支持建筑业企业复工复产若干措施的通知》第三条</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5</w:t>
      </w:r>
      <w:r>
        <w:rPr>
          <w:rFonts w:hint="eastAsia" w:ascii="仿宋" w:hAnsi="仿宋" w:eastAsia="仿宋"/>
          <w:bCs/>
          <w:color w:val="auto"/>
          <w:sz w:val="32"/>
          <w:szCs w:val="32"/>
        </w:rPr>
        <w:t>.</w:t>
      </w:r>
      <w:r>
        <w:rPr>
          <w:rFonts w:ascii="仿宋" w:hAnsi="仿宋" w:eastAsia="仿宋"/>
          <w:bCs/>
          <w:color w:val="auto"/>
          <w:sz w:val="32"/>
          <w:szCs w:val="32"/>
        </w:rPr>
        <w:t>《深圳市住房和建设局关于推进建设工程项目科学有序复工的通知》第十二条</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处理建议:</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第一、具体分析承发包人所签署的建设工程施工合同对合同价款及不可抗力期间费用承担的约定，有具体约定的，依据双方合同约定执行。</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第二、如果承发包方的建设工程施工合同并未约定防疫费用的具体承担方式，但是适用《建设工程工程量清单计价规范》（</w:t>
      </w:r>
      <w:r>
        <w:rPr>
          <w:rFonts w:ascii="仿宋" w:hAnsi="仿宋" w:eastAsia="仿宋"/>
          <w:bCs/>
          <w:color w:val="auto"/>
          <w:sz w:val="32"/>
          <w:szCs w:val="32"/>
        </w:rPr>
        <w:t>GB50500-2013）的规定，那么，根据13清单第9.10.1不可抗力的规定“因不可抗力事件导致的费用，发、承包双方应按以下原则分别承担并调整工程价款。１、工程本身的损害、因工程损害导致第三方人员伤亡和财产损失以及运至施工场地用于施工的材料和待安装的设备的损害，由发包人承担；２、发包人、承包人人员伤亡由其所在单位负责，并承担相应费用；３、承包人的施工机械设备损坏及停工损失，由承包人承担；４、停工期</w:t>
      </w:r>
      <w:r>
        <w:rPr>
          <w:rFonts w:hint="eastAsia" w:ascii="仿宋" w:hAnsi="仿宋" w:eastAsia="仿宋"/>
          <w:bCs/>
          <w:color w:val="auto"/>
          <w:sz w:val="32"/>
          <w:szCs w:val="32"/>
        </w:rPr>
        <w:t>间，承包人应发包人要求留在施工场地的必要的管理人员及保卫人员的费用由发包人承担；５、工程所需清理、修复费用，由发包人承担。”，因不可抗力影响的停工期内，承包人应发包人要求留在施工场地的必要的管理人员及保卫人员的费用及相应防疫费用应由发包人承担。</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第三、如果承发包方的建设工程施工合同并未就防疫费用进行特殊约定，也不适用《建设工程工程量清单计价规范》（</w:t>
      </w:r>
      <w:r>
        <w:rPr>
          <w:rFonts w:ascii="仿宋" w:hAnsi="仿宋" w:eastAsia="仿宋"/>
          <w:bCs/>
          <w:color w:val="auto"/>
          <w:sz w:val="32"/>
          <w:szCs w:val="32"/>
        </w:rPr>
        <w:t>GB50500-2013）的规定或者虽然适用《建设工程工程量清单计价规范》（GB50500-2013）的规定，但建设工程施工合同并未就非不可抗力期间的防疫费用如何承担进行约定，那么，根据广东省及深圳市住建部门的规定，包括落实工地封闭管理、人员隔离观察、卫生消毒防控、日常监测排查等疫情防控措施产生的专项费用，如口罩、酒精、消毒水、手套、体温检测器、电动喷雾器等物资采购、疫情防控人工，以及被医学隔离观察的工人</w:t>
      </w:r>
      <w:r>
        <w:rPr>
          <w:rFonts w:hint="eastAsia" w:ascii="仿宋" w:hAnsi="仿宋" w:eastAsia="仿宋"/>
          <w:bCs/>
          <w:color w:val="auto"/>
          <w:sz w:val="32"/>
          <w:szCs w:val="32"/>
        </w:rPr>
        <w:t>工资等费用，可计入工程造价，由承包人提交发包人签证认价后，由发包人承担。</w:t>
      </w:r>
    </w:p>
    <w:p>
      <w:pPr>
        <w:pStyle w:val="4"/>
        <w:rPr>
          <w:color w:val="auto"/>
        </w:rPr>
      </w:pPr>
      <w:bookmarkStart w:id="155" w:name="_Toc34852926"/>
      <w:r>
        <w:rPr>
          <w:rFonts w:hint="eastAsia"/>
          <w:color w:val="auto"/>
        </w:rPr>
        <w:t>五、防疫费用结算的方式是什么？</w:t>
      </w:r>
      <w:bookmarkEnd w:id="155"/>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答：具体依据：</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《深圳市住房和建设局关于推进建设工程项目科学有序复工的通知》第十二条</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处理建议：</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承发包方依据实际签证进行结算。因此，就具体防疫方案、防疫费用等，承包人应当及时与发包人进行签证。双方应将防疫费用全额列入工程造价成本，在结算时一并结算。发包方也可以增设疫情防控专项经费，在工程造价中单独列支、专款专用，作为疫情防控措施支出。</w:t>
      </w:r>
    </w:p>
    <w:p>
      <w:pPr>
        <w:pStyle w:val="4"/>
        <w:rPr>
          <w:color w:val="auto"/>
        </w:rPr>
      </w:pPr>
      <w:bookmarkStart w:id="156" w:name="_Toc34852927"/>
      <w:r>
        <w:rPr>
          <w:rFonts w:hint="eastAsia"/>
          <w:color w:val="auto"/>
        </w:rPr>
        <w:t>六、承包人应当准备哪些防疫费用的签证材料？</w:t>
      </w:r>
      <w:bookmarkEnd w:id="156"/>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承包人需要注意准备和搜集如下文件：具体防疫方案（包括人员安排、具体防疫措施内容、防疫措施费用预算、防疫措施依据等）；防疫措施具体执行情况证明文件、防疫措施执行费用票据或凭证（防疫物资购买合同、支付凭证和发票等和需要隔离人员的具体材料如劳动合同、工资支付证明和社保缴费等）以及发包人或监理单位签盖的文件等。</w:t>
      </w:r>
    </w:p>
    <w:p>
      <w:pPr>
        <w:pStyle w:val="4"/>
        <w:rPr>
          <w:color w:val="auto"/>
        </w:rPr>
      </w:pPr>
      <w:bookmarkStart w:id="157" w:name="_Toc34852928"/>
      <w:r>
        <w:rPr>
          <w:rFonts w:hint="eastAsia"/>
          <w:color w:val="auto"/>
        </w:rPr>
        <w:t>七、发包人如何应对防疫费用签证？</w:t>
      </w:r>
      <w:bookmarkEnd w:id="157"/>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答：发包人可从以下几个方面审查防疫费用签证资料：</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第一、防疫费用的具体方案是否符合有关防疫力度要求，以有效保证施工场地的防疫要求。</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第二、防疫费用发生的时间是否在具体的防疫期间内。</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第三、防疫措施是否过度？这项审核需要结合每个阶段的具体防疫要求进行具体审查。</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第四、防疫措施是否有效落实，是否存在偷工减料或未实际落实的情况等。</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第五、具体费用是否实际产生？具体费用凭证是否符合要求等。</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第六、签证程序规定的其他具体。</w:t>
      </w:r>
    </w:p>
    <w:p>
      <w:pPr>
        <w:pStyle w:val="3"/>
        <w:rPr>
          <w:rFonts w:hint="eastAsia"/>
          <w:color w:val="auto"/>
        </w:rPr>
      </w:pPr>
      <w:bookmarkStart w:id="158" w:name="_Toc34852929"/>
      <w:r>
        <w:rPr>
          <w:rFonts w:hint="eastAsia"/>
          <w:color w:val="auto"/>
        </w:rPr>
        <w:t>【人工、机械、材料价格】</w:t>
      </w:r>
      <w:bookmarkEnd w:id="158"/>
    </w:p>
    <w:p>
      <w:pPr>
        <w:pStyle w:val="4"/>
        <w:rPr>
          <w:color w:val="auto"/>
        </w:rPr>
      </w:pPr>
      <w:bookmarkStart w:id="159" w:name="_Toc34852930"/>
      <w:r>
        <w:rPr>
          <w:rFonts w:hint="eastAsia"/>
          <w:color w:val="auto"/>
        </w:rPr>
        <w:t>一、疫情防控期间，人工费、设备费、材料费等相关费用能否进行调增？</w:t>
      </w:r>
      <w:bookmarkEnd w:id="159"/>
      <w:r>
        <w:rPr>
          <w:color w:val="auto"/>
        </w:rPr>
        <w:t xml:space="preserve"> </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ab/>
      </w:r>
      <w:r>
        <w:rPr>
          <w:rFonts w:ascii="仿宋" w:hAnsi="仿宋" w:eastAsia="仿宋"/>
          <w:bCs/>
          <w:color w:val="auto"/>
          <w:sz w:val="32"/>
          <w:szCs w:val="32"/>
        </w:rPr>
        <w:t>答：相关费用是否可进行调增，首先应当看施工合同的通用或专用条款中是否有费用调增的相关约定，以及现行是否符合费用调增的约定。如果符合相关约定，则可依据合同约定承担。合同没有明确约定的，如项目所在地住建厅或其他住建部门已发布通知对人工工资、设备价格及材料价格变化等导致工程价款变化进行明确的，可参照规定进行协商。《广东省住房和城乡建设厅关于精准施策支持建筑业企业复工复产若干措施的通知》规定，疫情防控期间的人工和上涨幅度超过5%的材料价格，有合同约定的按照合同约定进行调整，没有合同约定的按《建设工程工程量清单计价</w:t>
      </w:r>
      <w:r>
        <w:rPr>
          <w:rFonts w:hint="eastAsia" w:ascii="仿宋" w:hAnsi="仿宋" w:eastAsia="仿宋"/>
          <w:bCs/>
          <w:color w:val="auto"/>
          <w:sz w:val="32"/>
          <w:szCs w:val="32"/>
        </w:rPr>
        <w:t>规范》（</w:t>
      </w:r>
      <w:r>
        <w:rPr>
          <w:rFonts w:ascii="仿宋" w:hAnsi="仿宋" w:eastAsia="仿宋"/>
          <w:bCs/>
          <w:color w:val="auto"/>
          <w:sz w:val="32"/>
          <w:szCs w:val="32"/>
        </w:rPr>
        <w:t>GB50500-2013）进行调整。</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处理建议：有约定从约定，在人工成本、设备成本和材料成本大额上涨的情况下，及时与建设单位进行沟通协商，并针对成本费用签订补充协议。</w:t>
      </w:r>
    </w:p>
    <w:p>
      <w:pPr>
        <w:pStyle w:val="4"/>
        <w:rPr>
          <w:color w:val="auto"/>
        </w:rPr>
      </w:pPr>
      <w:bookmarkStart w:id="160" w:name="_Toc34852931"/>
      <w:r>
        <w:rPr>
          <w:rFonts w:hint="eastAsia"/>
          <w:color w:val="auto"/>
        </w:rPr>
        <w:t>二、疫情防控期间，承包人应发包人要求留在施工场地的必要管理人员及保卫人员的费用，应由谁承担？</w:t>
      </w:r>
      <w:bookmarkEnd w:id="160"/>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答：根据《建设工程工程量清单计价规范》（</w:t>
      </w:r>
      <w:r>
        <w:rPr>
          <w:rFonts w:ascii="仿宋" w:hAnsi="仿宋" w:eastAsia="仿宋"/>
          <w:bCs/>
          <w:color w:val="auto"/>
          <w:sz w:val="32"/>
          <w:szCs w:val="32"/>
        </w:rPr>
        <w:t>GB50500-2013）关于不可抗力的规定，承包人应发包人要求留在施工场地的必要的管理人员及保卫人员的费用应由发包方承担。结合实际情况，因疫情造成合同不能履行（包括完全不能履行及部分履行不能），属于不可抗力的，该部分费用应由建设单位承担。</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处理建议：施工企业应及时通知建设单位因疫情不可抗力事不能履行合同。双方对留在施工场地的必要的管理人员及保卫人员的费用及管理规范进行协商、约定。施工企业应保留建设单位要求管理人员及保卫人员的信息记录及支付上述人员工资的凭证。</w:t>
      </w:r>
    </w:p>
    <w:p>
      <w:pPr>
        <w:pStyle w:val="4"/>
        <w:rPr>
          <w:color w:val="auto"/>
        </w:rPr>
      </w:pPr>
      <w:bookmarkStart w:id="161" w:name="_Toc34852932"/>
      <w:r>
        <w:rPr>
          <w:rFonts w:hint="eastAsia"/>
          <w:color w:val="auto"/>
        </w:rPr>
        <w:t>三、针对疫情停工造成的损失，施工企业如何做好证据的固定？</w:t>
      </w:r>
      <w:bookmarkEnd w:id="161"/>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答：因疫情原因，关于人工、设备、材料费用的承担及调增，可能出现纠纷及争议。施工企业因停工造成的各项成本的增加向建设单位主张索赔时，就需要事先对停工期间产生的各项费用的证据予以固定。</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处理意见：保留停工期间留守人员、管理人员工资的发放记录、闲置机械设备在施工现场及该设备的租赁合同、租赁费用支付凭证以及复工后的材料上涨前后的具体数值、施工企业和建设单位之间的往来函件等。</w:t>
      </w:r>
    </w:p>
    <w:p>
      <w:pPr>
        <w:pStyle w:val="4"/>
        <w:rPr>
          <w:color w:val="auto"/>
        </w:rPr>
      </w:pPr>
      <w:bookmarkStart w:id="162" w:name="_Toc34852933"/>
      <w:r>
        <w:rPr>
          <w:rFonts w:hint="eastAsia"/>
          <w:color w:val="auto"/>
        </w:rPr>
        <w:t>四、疫情期间，施工企业如何避免损失的扩大？</w:t>
      </w:r>
      <w:bookmarkEnd w:id="162"/>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答：不可抗力发生后，合同双方均有义务采取有效措施防止损失扩大，由于没有采取适当措施致使损失扩大的，当事人不得就扩大的损失要求赔偿。</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处理意见：在当前肺炎疫情的影响下，施工企业可采取的避免损失扩大的措施如下：</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1）对已完成工程量、工地的材料设备以及工地现场采取必要保护措施，保证工程及工地的安全；</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w:t>
      </w:r>
      <w:r>
        <w:rPr>
          <w:rFonts w:ascii="仿宋" w:hAnsi="仿宋" w:eastAsia="仿宋"/>
          <w:bCs/>
          <w:color w:val="auto"/>
          <w:sz w:val="32"/>
          <w:szCs w:val="32"/>
        </w:rPr>
        <w:t>2）依据当下项目所在地的实际情况合理判断人工、材料、机械等使用规模，及时优化施工方案，合理控制不可抗力期间的施工成本。</w:t>
      </w:r>
    </w:p>
    <w:p>
      <w:pPr>
        <w:pStyle w:val="3"/>
        <w:rPr>
          <w:rFonts w:hint="eastAsia"/>
          <w:color w:val="auto"/>
        </w:rPr>
      </w:pPr>
      <w:bookmarkStart w:id="163" w:name="_Toc34852934"/>
      <w:r>
        <w:rPr>
          <w:rFonts w:hint="eastAsia"/>
          <w:color w:val="auto"/>
        </w:rPr>
        <w:t>【企业资质和人员资格】</w:t>
      </w:r>
      <w:bookmarkEnd w:id="163"/>
    </w:p>
    <w:p>
      <w:pPr>
        <w:pStyle w:val="4"/>
        <w:rPr>
          <w:color w:val="auto"/>
        </w:rPr>
      </w:pPr>
      <w:bookmarkStart w:id="164" w:name="_Toc34852935"/>
      <w:r>
        <w:rPr>
          <w:rFonts w:hint="eastAsia"/>
          <w:color w:val="auto"/>
        </w:rPr>
        <w:t>一、疫情期间关于企业资质和人员资格，有哪些特别规定？</w:t>
      </w:r>
      <w:bookmarkEnd w:id="164"/>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答：广东省住房和城乡建设厅《关于精准施策支持建筑业企业复工复产若干措施的通知》第七条：</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顺延资质资格有效期和允许临时顶岗、由省内各级住房城乡建设主管部门审批的勘察、设计、施工、监理、造价咨询、质量检测、施工图审查机构等企业、人员资质资格，有效期于</w:t>
      </w:r>
      <w:r>
        <w:rPr>
          <w:rFonts w:ascii="仿宋" w:hAnsi="仿宋" w:eastAsia="仿宋"/>
          <w:bCs/>
          <w:color w:val="auto"/>
          <w:sz w:val="32"/>
          <w:szCs w:val="32"/>
        </w:rPr>
        <w:t>2020年1月20日至6月30日期间届满的，统一延至2020年6月30日，在此期间相关证书可用于工程招标投标相关活动。对工程项目因疫情不能返岗的管理人员，允许企业安排持有相应资格证书的其他人员暂时顶岗，加快工程项目开工复工。2020年全省工程勘察设计企业资质动态核查工作在疫情防控未结束前暂缓开展。</w:t>
      </w:r>
    </w:p>
    <w:p>
      <w:pPr>
        <w:pStyle w:val="4"/>
        <w:rPr>
          <w:color w:val="auto"/>
        </w:rPr>
      </w:pPr>
      <w:bookmarkStart w:id="165" w:name="_Toc34852936"/>
      <w:r>
        <w:rPr>
          <w:rFonts w:hint="eastAsia"/>
          <w:color w:val="auto"/>
        </w:rPr>
        <w:t>二、疫情期间企业资质和人员资格的适用问题有哪些？</w:t>
      </w:r>
      <w:bookmarkEnd w:id="165"/>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根据《建筑法》，只有抢险救灾等工程不适用《建筑法》中包括资质在内的相关规定，虽然为应对疫情防控上马的工程毫无疑问均情况紧急，但由于新冠疫情本身只属于公共卫生事件，其并不属于法律意义上的灾难。因此疫情防控期间政府机关为防控疫情发包的工程一般不属于抢险救灾工程，比如深圳第三人民医院兴建的深圳版“方舱医院”，仍应遵循工程资质相关规定。</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例外情况如临时兴建的小型房屋则无需遵照《建筑法》，而小型房屋的具体标准由广东省政府确定。</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法律依据：《自然灾害救助条例》第</w:t>
      </w:r>
      <w:r>
        <w:rPr>
          <w:rFonts w:ascii="仿宋" w:hAnsi="仿宋" w:eastAsia="仿宋"/>
          <w:bCs/>
          <w:color w:val="auto"/>
          <w:sz w:val="32"/>
          <w:szCs w:val="32"/>
        </w:rPr>
        <w:t>33条 发生事故灾难、公共卫生事件、社会安全事件等突发事件，需要由县级以上人民政府应急管理部门开展生活救助的，参照本条例执行。</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注：法条用语“参照”就表明公共卫生事件不属于自然灾害。</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法律依据：《建筑法》第八十三条第一款</w:t>
      </w:r>
      <w:r>
        <w:rPr>
          <w:rFonts w:ascii="仿宋" w:hAnsi="仿宋" w:eastAsia="仿宋"/>
          <w:bCs/>
          <w:color w:val="auto"/>
          <w:sz w:val="32"/>
          <w:szCs w:val="32"/>
        </w:rPr>
        <w:t xml:space="preserve"> 省、自治区、直辖市人民政府确定的小型房屋建筑工程的建筑活动，参照本法执行。</w:t>
      </w:r>
    </w:p>
    <w:p>
      <w:pPr>
        <w:spacing w:line="560" w:lineRule="exact"/>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《建筑法》第三款</w:t>
      </w:r>
      <w:r>
        <w:rPr>
          <w:rFonts w:ascii="仿宋" w:hAnsi="仿宋" w:eastAsia="仿宋"/>
          <w:bCs/>
          <w:color w:val="auto"/>
          <w:sz w:val="32"/>
          <w:szCs w:val="32"/>
        </w:rPr>
        <w:t xml:space="preserve"> 抢险救灾及其他临时性房屋建筑和农民自建低层住宅的建筑活动，不适用本法。</w:t>
      </w:r>
    </w:p>
    <w:p>
      <w:pPr>
        <w:pStyle w:val="4"/>
        <w:rPr>
          <w:color w:val="auto"/>
        </w:rPr>
      </w:pPr>
      <w:bookmarkStart w:id="166" w:name="_Toc34852937"/>
      <w:r>
        <w:rPr>
          <w:rFonts w:hint="eastAsia"/>
          <w:color w:val="auto"/>
        </w:rPr>
        <w:t>三、疫情期间新颁布的资质新规有哪些？</w:t>
      </w:r>
      <w:bookmarkEnd w:id="166"/>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答：《房屋建筑和市政基础设施项目工程总承包管理办法》已于</w:t>
      </w:r>
      <w:r>
        <w:rPr>
          <w:rFonts w:ascii="仿宋" w:hAnsi="仿宋" w:eastAsia="仿宋"/>
          <w:bCs/>
          <w:color w:val="auto"/>
          <w:sz w:val="32"/>
          <w:szCs w:val="32"/>
        </w:rPr>
        <w:t>2020年3月1日起施行，也是当前热点事件，其中关于企业资质和人员资格的内容如下：</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1.施工企业可否直接申请工程设计资质？企业业绩如何认定？</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答：具有施工总承包一级及以上的施工企业可以申请相应类别工程设计甲级资质，按照工程设计资质的相同申报渠道申请，按照工程设计甲级资质标准的相同条件进行考核。</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工程设计甲级资质标准要求的企业业绩可以由涵盖工程设计业务的工程总承包业绩替代。其中，具有建筑工程、市政公用工程施工总承包一级资质的企业，直接申请相应的建筑行业甲级资质、市政行业甲级资质、市政行业（燃气工程、轨道交通工程除外）甲级资质时，企业自行完成或者以联合体形式完成的工程总承包业绩，可以作为企业业绩申报。</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企业业绩、个人业绩执行《住房城乡建设部办公厅关于进一步推进勘察设计资质资格电子化管理工作的通知》（建办市</w:t>
      </w:r>
      <w:r>
        <w:rPr>
          <w:rFonts w:ascii="仿宋" w:hAnsi="仿宋" w:eastAsia="仿宋"/>
          <w:bCs/>
          <w:color w:val="auto"/>
          <w:sz w:val="32"/>
          <w:szCs w:val="32"/>
        </w:rPr>
        <w:t>2017〔67〕号）第三条的规定，申请建筑行业甲级资质、市政行业甲级资质、市政行业（燃气工程、轨道交通工程除外）甲级资质的企业，未进入全国建筑市场监管公共服务平台的企业业绩和个人业绩，在资质审查时不作为有效业绩认定。</w:t>
      </w:r>
    </w:p>
    <w:p>
      <w:pPr>
        <w:spacing w:line="560" w:lineRule="exact"/>
        <w:ind w:firstLine="640" w:firstLineChars="200"/>
        <w:rPr>
          <w:rFonts w:ascii="仿宋" w:hAnsi="仿宋" w:eastAsia="仿宋"/>
          <w:bCs/>
          <w:color w:val="auto"/>
          <w:sz w:val="32"/>
          <w:szCs w:val="32"/>
        </w:rPr>
      </w:pPr>
      <w:r>
        <w:rPr>
          <w:rFonts w:ascii="仿宋" w:hAnsi="仿宋" w:eastAsia="仿宋"/>
          <w:bCs/>
          <w:color w:val="auto"/>
          <w:sz w:val="32"/>
          <w:szCs w:val="32"/>
        </w:rPr>
        <w:t>2.具有设计资质的企业能否申请建筑业企业资质？</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答：已取得工程设计综合资质、行业甲级资质的企业，可以直接申请相应类别施工总承包一级资质，企业自行完成或者以联合体形式完成的相应规模工程总承包业绩可以作为其工程业绩申报。工程设计资质与施工总承包资质类别对照表见《建筑业企业资质实施意见》附件</w:t>
      </w:r>
      <w:r>
        <w:rPr>
          <w:rFonts w:ascii="仿宋" w:hAnsi="仿宋" w:eastAsia="仿宋"/>
          <w:bCs/>
          <w:color w:val="auto"/>
          <w:sz w:val="32"/>
          <w:szCs w:val="32"/>
        </w:rPr>
        <w:t>4-1。</w:t>
      </w:r>
    </w:p>
    <w:p>
      <w:pPr>
        <w:spacing w:line="5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其中，具有工程设计综合资质、建筑行业甲级资质、建筑工程专业甲级资质、市政行业甲级资质、市政行业（燃气工程、轨道交通工程除外）甲级资质的企业，可以直接申请相应的建筑工程、市政公用工程施工总承包一级资质，企业自行完成或者以联合体形式完成的工程总承包业绩，可以作为其工程业绩申报。</w:t>
      </w:r>
    </w:p>
    <w:p>
      <w:pPr>
        <w:spacing w:line="560" w:lineRule="exact"/>
        <w:ind w:firstLine="640" w:firstLineChars="200"/>
        <w:rPr>
          <w:rFonts w:ascii="仿宋" w:hAnsi="仿宋" w:eastAsia="仿宋"/>
          <w:b/>
          <w:bCs/>
          <w:color w:val="auto"/>
          <w:sz w:val="32"/>
          <w:szCs w:val="32"/>
        </w:rPr>
      </w:pPr>
      <w:r>
        <w:rPr>
          <w:rFonts w:hint="eastAsia" w:ascii="仿宋" w:hAnsi="仿宋" w:eastAsia="仿宋"/>
          <w:bCs/>
          <w:color w:val="auto"/>
          <w:sz w:val="32"/>
          <w:szCs w:val="32"/>
        </w:rPr>
        <w:t>除以上两种情形外，工程设计企业应按照《建筑业企业资质实施意见》中首次申请的要求申请建筑业企业资质。</w:t>
      </w:r>
      <w:r>
        <w:rPr>
          <w:rFonts w:ascii="仿宋" w:hAnsi="仿宋" w:eastAsia="仿宋"/>
          <w:b/>
          <w:bCs/>
          <w:color w:val="auto"/>
          <w:sz w:val="32"/>
          <w:szCs w:val="32"/>
        </w:rPr>
        <w:br w:type="page"/>
      </w:r>
    </w:p>
    <w:p>
      <w:pPr>
        <w:pStyle w:val="2"/>
        <w:spacing w:before="0" w:after="0" w:line="560" w:lineRule="exact"/>
        <w:jc w:val="center"/>
        <w:rPr>
          <w:rFonts w:ascii="宋体" w:hAnsi="宋体" w:eastAsia="宋体"/>
          <w:color w:val="auto"/>
        </w:rPr>
      </w:pPr>
      <w:bookmarkStart w:id="167" w:name="_Toc34852938"/>
      <w:r>
        <w:rPr>
          <w:rFonts w:hint="eastAsia" w:ascii="宋体" w:hAnsi="宋体" w:eastAsia="宋体"/>
          <w:color w:val="auto"/>
        </w:rPr>
        <w:t>第五部分 融资租赁类法律问题解答</w:t>
      </w:r>
      <w:bookmarkEnd w:id="167"/>
    </w:p>
    <w:p>
      <w:pPr>
        <w:spacing w:line="560" w:lineRule="exact"/>
        <w:jc w:val="center"/>
        <w:rPr>
          <w:rFonts w:ascii="仿宋" w:hAnsi="仿宋" w:eastAsia="仿宋"/>
          <w:color w:val="auto"/>
          <w:sz w:val="32"/>
          <w:szCs w:val="32"/>
        </w:rPr>
      </w:pPr>
      <w:r>
        <w:rPr>
          <w:rFonts w:hint="eastAsia" w:ascii="仿宋" w:hAnsi="仿宋" w:eastAsia="仿宋"/>
          <w:color w:val="auto"/>
          <w:sz w:val="32"/>
          <w:szCs w:val="32"/>
        </w:rPr>
        <w:t>深圳市律师协会</w:t>
      </w:r>
      <w:r>
        <w:rPr>
          <w:rFonts w:ascii="仿宋" w:hAnsi="仿宋" w:eastAsia="仿宋"/>
          <w:color w:val="auto"/>
          <w:sz w:val="32"/>
          <w:szCs w:val="32"/>
        </w:rPr>
        <w:t>融资租赁法律专业委员会</w:t>
      </w:r>
    </w:p>
    <w:p>
      <w:pPr>
        <w:spacing w:line="560" w:lineRule="exact"/>
        <w:jc w:val="center"/>
        <w:rPr>
          <w:rFonts w:ascii="仿宋" w:hAnsi="仿宋" w:eastAsia="仿宋"/>
          <w:color w:val="auto"/>
          <w:sz w:val="32"/>
          <w:szCs w:val="32"/>
        </w:rPr>
      </w:pPr>
    </w:p>
    <w:p>
      <w:pPr>
        <w:pStyle w:val="4"/>
        <w:rPr>
          <w:color w:val="auto"/>
        </w:rPr>
      </w:pPr>
      <w:bookmarkStart w:id="168" w:name="_Toc34852939"/>
      <w:r>
        <w:rPr>
          <w:rFonts w:hint="eastAsia"/>
          <w:color w:val="auto"/>
        </w:rPr>
        <w:t>一、受疫情影响承租人租金支付到期日在复工前，应如何处理？</w:t>
      </w:r>
      <w:bookmarkEnd w:id="168"/>
    </w:p>
    <w:p>
      <w:pPr>
        <w:ind w:firstLine="640" w:firstLineChars="200"/>
        <w:rPr>
          <w:rFonts w:ascii="仿宋" w:hAnsi="仿宋" w:eastAsia="仿宋"/>
          <w:color w:val="auto"/>
          <w:sz w:val="32"/>
          <w:szCs w:val="32"/>
        </w:rPr>
      </w:pPr>
      <w:r>
        <w:rPr>
          <w:rFonts w:hint="eastAsia" w:ascii="仿宋" w:hAnsi="仿宋" w:eastAsia="仿宋"/>
          <w:color w:val="auto"/>
          <w:sz w:val="32"/>
          <w:szCs w:val="32"/>
        </w:rPr>
        <w:t>答：承租人于2020年2月</w:t>
      </w:r>
      <w:r>
        <w:rPr>
          <w:rFonts w:ascii="仿宋" w:hAnsi="仿宋" w:eastAsia="仿宋"/>
          <w:color w:val="auto"/>
          <w:sz w:val="32"/>
          <w:szCs w:val="32"/>
        </w:rPr>
        <w:t>10</w:t>
      </w:r>
      <w:r>
        <w:rPr>
          <w:rFonts w:hint="eastAsia" w:ascii="仿宋" w:hAnsi="仿宋" w:eastAsia="仿宋"/>
          <w:color w:val="auto"/>
          <w:sz w:val="32"/>
          <w:szCs w:val="32"/>
        </w:rPr>
        <w:t>日支付当期到期租金。</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理由如下：</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广东省政府发布《广东省人民政府关于企业复工和学校开学时间的通知》指出：“本行政区域内各类企业复工时间不早于2月9日24时”。如融资租赁合同没有其他特殊约定的，融资租赁公司有权要求承租人于2020年2月</w:t>
      </w:r>
      <w:r>
        <w:rPr>
          <w:rFonts w:ascii="仿宋" w:hAnsi="仿宋" w:eastAsia="仿宋"/>
          <w:color w:val="auto"/>
          <w:sz w:val="32"/>
          <w:szCs w:val="32"/>
        </w:rPr>
        <w:t>10</w:t>
      </w:r>
      <w:r>
        <w:rPr>
          <w:rFonts w:hint="eastAsia" w:ascii="仿宋" w:hAnsi="仿宋" w:eastAsia="仿宋"/>
          <w:color w:val="auto"/>
          <w:sz w:val="32"/>
          <w:szCs w:val="32"/>
        </w:rPr>
        <w:t>日支付当期到期租金。</w:t>
      </w:r>
    </w:p>
    <w:p>
      <w:pPr>
        <w:ind w:firstLine="640" w:firstLineChars="200"/>
        <w:rPr>
          <w:rFonts w:ascii="仿宋" w:hAnsi="仿宋" w:eastAsia="仿宋"/>
          <w:color w:val="auto"/>
          <w:sz w:val="32"/>
          <w:szCs w:val="32"/>
        </w:rPr>
      </w:pPr>
      <w:r>
        <w:rPr>
          <w:rFonts w:hint="eastAsia" w:ascii="仿宋" w:hAnsi="仿宋" w:eastAsia="仿宋"/>
          <w:color w:val="auto"/>
          <w:sz w:val="32"/>
          <w:szCs w:val="32"/>
        </w:rPr>
        <w:t>考虑到大部分承租人复工需要审批，建议融资租赁公司与承租人协商选择确定2020年2月</w:t>
      </w:r>
      <w:r>
        <w:rPr>
          <w:rFonts w:ascii="仿宋" w:hAnsi="仿宋" w:eastAsia="仿宋"/>
          <w:color w:val="auto"/>
          <w:sz w:val="32"/>
          <w:szCs w:val="32"/>
        </w:rPr>
        <w:t>10</w:t>
      </w:r>
      <w:r>
        <w:rPr>
          <w:rFonts w:hint="eastAsia" w:ascii="仿宋" w:hAnsi="仿宋" w:eastAsia="仿宋"/>
          <w:color w:val="auto"/>
          <w:sz w:val="32"/>
          <w:szCs w:val="32"/>
        </w:rPr>
        <w:t>日（含）之后的一个合理日期，作为承租人的当期租金支付日，计算合理延长期间的租息，并考虑减免承租人在2020年2月</w:t>
      </w:r>
      <w:r>
        <w:rPr>
          <w:rFonts w:ascii="仿宋" w:hAnsi="仿宋" w:eastAsia="仿宋"/>
          <w:color w:val="auto"/>
          <w:sz w:val="32"/>
          <w:szCs w:val="32"/>
        </w:rPr>
        <w:t>10</w:t>
      </w:r>
      <w:r>
        <w:rPr>
          <w:rFonts w:hint="eastAsia" w:ascii="仿宋" w:hAnsi="仿宋" w:eastAsia="仿宋"/>
          <w:color w:val="auto"/>
          <w:sz w:val="32"/>
          <w:szCs w:val="32"/>
        </w:rPr>
        <w:t>日（含）至变更后的租金支付日期间的逾期罚息。</w:t>
      </w:r>
    </w:p>
    <w:p>
      <w:pPr>
        <w:rPr>
          <w:rFonts w:ascii="仿宋" w:hAnsi="仿宋" w:eastAsia="仿宋"/>
          <w:color w:val="auto"/>
          <w:sz w:val="32"/>
          <w:szCs w:val="32"/>
        </w:rPr>
      </w:pPr>
      <w:r>
        <w:rPr>
          <w:rFonts w:ascii="Calibri" w:hAnsi="Calibri" w:eastAsia="仿宋" w:cs="Calibri"/>
          <w:color w:val="auto"/>
          <w:sz w:val="32"/>
          <w:szCs w:val="32"/>
        </w:rPr>
        <w:t> </w:t>
      </w:r>
      <w:r>
        <w:rPr>
          <w:rFonts w:hint="eastAsia" w:ascii="仿宋" w:hAnsi="仿宋" w:eastAsia="仿宋"/>
          <w:color w:val="auto"/>
          <w:sz w:val="32"/>
          <w:szCs w:val="32"/>
        </w:rPr>
        <w:t xml:space="preserve"> </w:t>
      </w:r>
      <w:r>
        <w:rPr>
          <w:rFonts w:ascii="Calibri" w:hAnsi="Calibri" w:eastAsia="仿宋" w:cs="Calibri"/>
          <w:color w:val="auto"/>
          <w:sz w:val="32"/>
          <w:szCs w:val="32"/>
        </w:rPr>
        <w:t> </w:t>
      </w:r>
      <w:r>
        <w:rPr>
          <w:rFonts w:hint="eastAsia" w:ascii="仿宋" w:hAnsi="仿宋" w:eastAsia="仿宋"/>
          <w:color w:val="auto"/>
          <w:sz w:val="32"/>
          <w:szCs w:val="32"/>
        </w:rPr>
        <w:t xml:space="preserve"> </w:t>
      </w:r>
      <w:r>
        <w:rPr>
          <w:rFonts w:ascii="Calibri" w:hAnsi="Calibri" w:eastAsia="仿宋" w:cs="Calibri"/>
          <w:color w:val="auto"/>
          <w:sz w:val="32"/>
          <w:szCs w:val="32"/>
        </w:rPr>
        <w:t> </w:t>
      </w:r>
      <w:r>
        <w:rPr>
          <w:rFonts w:hint="eastAsia" w:ascii="仿宋" w:hAnsi="仿宋" w:eastAsia="仿宋"/>
          <w:color w:val="auto"/>
          <w:sz w:val="32"/>
          <w:szCs w:val="32"/>
        </w:rPr>
        <w:t xml:space="preserve"> </w:t>
      </w:r>
      <w:r>
        <w:rPr>
          <w:rFonts w:ascii="Calibri" w:hAnsi="Calibri" w:eastAsia="仿宋" w:cs="Calibri"/>
          <w:color w:val="auto"/>
          <w:sz w:val="32"/>
          <w:szCs w:val="32"/>
        </w:rPr>
        <w:t> </w:t>
      </w:r>
      <w:r>
        <w:rPr>
          <w:rFonts w:hint="eastAsia" w:ascii="仿宋" w:hAnsi="仿宋" w:eastAsia="仿宋"/>
          <w:color w:val="auto"/>
          <w:sz w:val="32"/>
          <w:szCs w:val="32"/>
        </w:rPr>
        <w:t>此外，鉴于上述情况涉及租金支付日变更、 逾期罚息减免问题，建议融资租赁公司尽可能就变更事宜以与承租人签署补充协议。</w:t>
      </w:r>
    </w:p>
    <w:p>
      <w:pPr>
        <w:pStyle w:val="4"/>
        <w:rPr>
          <w:color w:val="auto"/>
        </w:rPr>
      </w:pPr>
      <w:bookmarkStart w:id="169" w:name="_Toc34852940"/>
      <w:r>
        <w:rPr>
          <w:rFonts w:hint="eastAsia"/>
          <w:color w:val="auto"/>
        </w:rPr>
        <w:t>二、</w:t>
      </w:r>
      <w:r>
        <w:rPr>
          <w:color w:val="auto"/>
        </w:rPr>
        <w:t>受疫情影响承租人</w:t>
      </w:r>
      <w:r>
        <w:rPr>
          <w:rFonts w:hint="eastAsia"/>
          <w:color w:val="auto"/>
        </w:rPr>
        <w:t>能否</w:t>
      </w:r>
      <w:r>
        <w:rPr>
          <w:color w:val="auto"/>
        </w:rPr>
        <w:t>以构成不可抗力为由主</w:t>
      </w:r>
      <w:r>
        <w:rPr>
          <w:rFonts w:hint="eastAsia"/>
          <w:color w:val="auto"/>
        </w:rPr>
        <w:t>向融资租赁公司</w:t>
      </w:r>
      <w:r>
        <w:rPr>
          <w:color w:val="auto"/>
        </w:rPr>
        <w:t>张免除</w:t>
      </w:r>
      <w:r>
        <w:rPr>
          <w:rFonts w:hint="eastAsia"/>
          <w:color w:val="auto"/>
        </w:rPr>
        <w:t>租金？</w:t>
      </w:r>
      <w:bookmarkEnd w:id="169"/>
    </w:p>
    <w:p>
      <w:pPr>
        <w:ind w:firstLine="640" w:firstLineChars="200"/>
        <w:rPr>
          <w:rFonts w:ascii="仿宋" w:hAnsi="仿宋" w:eastAsia="仿宋"/>
          <w:bCs/>
          <w:color w:val="auto"/>
          <w:sz w:val="32"/>
          <w:szCs w:val="32"/>
        </w:rPr>
      </w:pPr>
      <w:r>
        <w:rPr>
          <w:rFonts w:hint="eastAsia" w:ascii="仿宋" w:hAnsi="仿宋" w:eastAsia="仿宋"/>
          <w:bCs/>
          <w:color w:val="auto"/>
          <w:sz w:val="32"/>
          <w:szCs w:val="32"/>
        </w:rPr>
        <w:t>答：承租人不能以不可抗力为由主张免除租金。</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理由如下：</w:t>
      </w:r>
    </w:p>
    <w:p>
      <w:pPr>
        <w:ind w:firstLine="640" w:firstLineChars="200"/>
        <w:rPr>
          <w:rFonts w:ascii="仿宋" w:hAnsi="仿宋" w:eastAsia="仿宋"/>
          <w:color w:val="auto"/>
          <w:sz w:val="32"/>
          <w:szCs w:val="32"/>
        </w:rPr>
      </w:pPr>
      <w:r>
        <w:rPr>
          <w:rFonts w:ascii="仿宋" w:hAnsi="仿宋" w:eastAsia="仿宋"/>
          <w:color w:val="auto"/>
          <w:sz w:val="32"/>
          <w:szCs w:val="32"/>
        </w:rPr>
        <w:t>融资租赁交易具有融资和融物的双重属性</w:t>
      </w:r>
      <w:r>
        <w:rPr>
          <w:rFonts w:hint="eastAsia" w:ascii="仿宋" w:hAnsi="仿宋" w:eastAsia="仿宋"/>
          <w:color w:val="auto"/>
          <w:sz w:val="32"/>
          <w:szCs w:val="32"/>
        </w:rPr>
        <w:t>，承租人已经完成了融资需求，应承担按时交付租金的义务。依据</w:t>
      </w:r>
      <w:r>
        <w:rPr>
          <w:rFonts w:ascii="仿宋" w:hAnsi="仿宋" w:eastAsia="仿宋"/>
          <w:color w:val="auto"/>
          <w:sz w:val="32"/>
          <w:szCs w:val="32"/>
        </w:rPr>
        <w:t>《最高人民法院关于审理融资租赁合同纠纷案件适用法律问题的解释》第7条规定</w:t>
      </w:r>
      <w:r>
        <w:rPr>
          <w:rFonts w:hint="eastAsia" w:ascii="仿宋" w:hAnsi="仿宋" w:eastAsia="仿宋"/>
          <w:color w:val="auto"/>
          <w:sz w:val="32"/>
          <w:szCs w:val="32"/>
        </w:rPr>
        <w:t>可以看出，就如租赁物灭失，承租人也应承担支付租金责任，更何况是暂时停工，所以承租人不能以不可抗力为由主张免除租金。</w:t>
      </w:r>
    </w:p>
    <w:p>
      <w:pPr>
        <w:pStyle w:val="4"/>
        <w:rPr>
          <w:color w:val="auto"/>
        </w:rPr>
      </w:pPr>
      <w:bookmarkStart w:id="170" w:name="_Toc34852941"/>
      <w:r>
        <w:rPr>
          <w:rFonts w:hint="eastAsia"/>
          <w:color w:val="auto"/>
        </w:rPr>
        <w:t>三、</w:t>
      </w:r>
      <w:r>
        <w:rPr>
          <w:color w:val="auto"/>
        </w:rPr>
        <w:t>受疫情影响承租人经营陷入困境，</w:t>
      </w:r>
      <w:r>
        <w:rPr>
          <w:rFonts w:hint="eastAsia"/>
          <w:color w:val="auto"/>
        </w:rPr>
        <w:t>可否</w:t>
      </w:r>
      <w:r>
        <w:rPr>
          <w:color w:val="auto"/>
        </w:rPr>
        <w:t>以情势变更为由主张</w:t>
      </w:r>
      <w:r>
        <w:rPr>
          <w:rFonts w:hint="eastAsia"/>
          <w:color w:val="auto"/>
        </w:rPr>
        <w:t>延期支付</w:t>
      </w:r>
      <w:r>
        <w:rPr>
          <w:color w:val="auto"/>
        </w:rPr>
        <w:t>租金</w:t>
      </w:r>
      <w:r>
        <w:rPr>
          <w:rFonts w:hint="eastAsia"/>
          <w:color w:val="auto"/>
        </w:rPr>
        <w:t>？</w:t>
      </w:r>
      <w:bookmarkEnd w:id="170"/>
    </w:p>
    <w:p>
      <w:pPr>
        <w:ind w:firstLine="640" w:firstLineChars="200"/>
        <w:rPr>
          <w:rFonts w:ascii="仿宋" w:hAnsi="仿宋" w:eastAsia="仿宋"/>
          <w:bCs/>
          <w:color w:val="auto"/>
          <w:sz w:val="32"/>
          <w:szCs w:val="32"/>
        </w:rPr>
      </w:pPr>
      <w:r>
        <w:rPr>
          <w:rFonts w:hint="eastAsia" w:ascii="仿宋" w:hAnsi="仿宋" w:eastAsia="仿宋"/>
          <w:bCs/>
          <w:color w:val="auto"/>
          <w:sz w:val="32"/>
          <w:szCs w:val="32"/>
        </w:rPr>
        <w:t>答：承租人</w:t>
      </w:r>
      <w:r>
        <w:rPr>
          <w:rFonts w:ascii="仿宋" w:hAnsi="仿宋" w:eastAsia="仿宋"/>
          <w:bCs/>
          <w:color w:val="auto"/>
          <w:sz w:val="32"/>
          <w:szCs w:val="32"/>
        </w:rPr>
        <w:t>可以适用情势变更原则，</w:t>
      </w:r>
      <w:r>
        <w:rPr>
          <w:rFonts w:hint="eastAsia" w:ascii="仿宋" w:hAnsi="仿宋" w:eastAsia="仿宋"/>
          <w:bCs/>
          <w:color w:val="auto"/>
          <w:sz w:val="32"/>
          <w:szCs w:val="32"/>
        </w:rPr>
        <w:t>与融资租赁公司协商延期支付租金</w:t>
      </w:r>
      <w:r>
        <w:rPr>
          <w:rFonts w:ascii="仿宋" w:hAnsi="仿宋" w:eastAsia="仿宋"/>
          <w:bCs/>
          <w:color w:val="auto"/>
          <w:sz w:val="32"/>
          <w:szCs w:val="32"/>
        </w:rPr>
        <w:t>。</w:t>
      </w:r>
    </w:p>
    <w:p>
      <w:pPr>
        <w:ind w:firstLine="640" w:firstLineChars="200"/>
        <w:rPr>
          <w:rFonts w:ascii="仿宋" w:hAnsi="仿宋" w:eastAsia="仿宋"/>
          <w:color w:val="auto"/>
          <w:sz w:val="32"/>
          <w:szCs w:val="32"/>
        </w:rPr>
      </w:pPr>
      <w:r>
        <w:rPr>
          <w:rFonts w:ascii="仿宋" w:hAnsi="仿宋" w:eastAsia="仿宋"/>
          <w:color w:val="auto"/>
          <w:sz w:val="32"/>
          <w:szCs w:val="32"/>
        </w:rPr>
        <w:t>情势变更是合同成立以后客观情况发生了当事人在订立合同时无法预见的、非不可抗力造成的不属于商业风险的重大变化。适用情势变更原则并非简单地豁免</w:t>
      </w:r>
      <w:r>
        <w:rPr>
          <w:rFonts w:hint="eastAsia" w:ascii="仿宋" w:hAnsi="仿宋" w:eastAsia="仿宋"/>
          <w:color w:val="auto"/>
          <w:sz w:val="32"/>
          <w:szCs w:val="32"/>
        </w:rPr>
        <w:t>承租人</w:t>
      </w:r>
      <w:r>
        <w:rPr>
          <w:rFonts w:ascii="仿宋" w:hAnsi="仿宋" w:eastAsia="仿宋"/>
          <w:color w:val="auto"/>
          <w:sz w:val="32"/>
          <w:szCs w:val="32"/>
        </w:rPr>
        <w:t>的义务，而是要充分注意利益均衡，公平合理地调整</w:t>
      </w:r>
      <w:r>
        <w:rPr>
          <w:rFonts w:hint="eastAsia" w:ascii="仿宋" w:hAnsi="仿宋" w:eastAsia="仿宋"/>
          <w:color w:val="auto"/>
          <w:sz w:val="32"/>
          <w:szCs w:val="32"/>
        </w:rPr>
        <w:t>租赁双方的</w:t>
      </w:r>
      <w:r>
        <w:rPr>
          <w:rFonts w:ascii="仿宋" w:hAnsi="仿宋" w:eastAsia="仿宋"/>
          <w:color w:val="auto"/>
          <w:sz w:val="32"/>
          <w:szCs w:val="32"/>
        </w:rPr>
        <w:t>利益关系。</w:t>
      </w:r>
      <w:r>
        <w:rPr>
          <w:rFonts w:hint="eastAsia" w:ascii="仿宋" w:hAnsi="仿宋" w:eastAsia="仿宋"/>
          <w:color w:val="auto"/>
          <w:sz w:val="32"/>
          <w:szCs w:val="32"/>
        </w:rPr>
        <w:t>租金延长支付期限应在合理的范围内，并应建立在融资租赁公司可接受的范围内。</w:t>
      </w:r>
    </w:p>
    <w:p>
      <w:pPr>
        <w:pStyle w:val="4"/>
        <w:rPr>
          <w:color w:val="auto"/>
        </w:rPr>
      </w:pPr>
      <w:bookmarkStart w:id="171" w:name="_Toc34852942"/>
      <w:r>
        <w:rPr>
          <w:rFonts w:hint="eastAsia"/>
          <w:color w:val="auto"/>
        </w:rPr>
        <w:t>四、受疫情影响</w:t>
      </w:r>
      <w:r>
        <w:rPr>
          <w:color w:val="auto"/>
        </w:rPr>
        <w:t>承租人履约困难，承租人能否主张合同</w:t>
      </w:r>
      <w:r>
        <w:rPr>
          <w:rFonts w:hint="eastAsia"/>
          <w:color w:val="auto"/>
        </w:rPr>
        <w:t>解除？</w:t>
      </w:r>
      <w:bookmarkEnd w:id="171"/>
    </w:p>
    <w:p>
      <w:pPr>
        <w:ind w:firstLine="640" w:firstLineChars="200"/>
        <w:rPr>
          <w:rFonts w:ascii="仿宋" w:hAnsi="仿宋" w:eastAsia="仿宋"/>
          <w:bCs/>
          <w:color w:val="auto"/>
          <w:sz w:val="32"/>
          <w:szCs w:val="32"/>
        </w:rPr>
      </w:pPr>
      <w:r>
        <w:rPr>
          <w:rFonts w:hint="eastAsia" w:ascii="仿宋" w:hAnsi="仿宋" w:eastAsia="仿宋"/>
          <w:bCs/>
          <w:color w:val="auto"/>
          <w:sz w:val="32"/>
          <w:szCs w:val="32"/>
        </w:rPr>
        <w:t>答：承租人不能以经营困难为由单方解除合同。</w:t>
      </w:r>
    </w:p>
    <w:p>
      <w:pPr>
        <w:ind w:firstLine="640" w:firstLineChars="200"/>
        <w:rPr>
          <w:rFonts w:ascii="仿宋" w:hAnsi="仿宋" w:eastAsia="仿宋"/>
          <w:bCs/>
          <w:color w:val="auto"/>
          <w:sz w:val="32"/>
          <w:szCs w:val="32"/>
        </w:rPr>
      </w:pPr>
      <w:r>
        <w:rPr>
          <w:rFonts w:hint="eastAsia" w:ascii="仿宋" w:hAnsi="仿宋" w:eastAsia="仿宋"/>
          <w:bCs/>
          <w:color w:val="auto"/>
          <w:sz w:val="32"/>
          <w:szCs w:val="32"/>
        </w:rPr>
        <w:t>理由如下：</w:t>
      </w:r>
    </w:p>
    <w:p>
      <w:pPr>
        <w:ind w:firstLine="640" w:firstLineChars="200"/>
        <w:rPr>
          <w:rFonts w:ascii="仿宋" w:hAnsi="仿宋" w:eastAsia="仿宋"/>
          <w:b/>
          <w:bCs/>
          <w:color w:val="auto"/>
          <w:sz w:val="32"/>
          <w:szCs w:val="32"/>
        </w:rPr>
      </w:pPr>
      <w:r>
        <w:rPr>
          <w:rFonts w:hint="eastAsia" w:ascii="仿宋" w:hAnsi="仿宋" w:eastAsia="仿宋"/>
          <w:color w:val="auto"/>
          <w:sz w:val="32"/>
          <w:szCs w:val="32"/>
        </w:rPr>
        <w:t>融资租赁合同的一大特点是“禁止中途解约”，原因在于融资租赁交易具有融资性、周期长、涉及利益重大、交易复杂等特点。《合同法》第九十四条规定：“有下列情形之一的，当事人可以解除合同：（1）因不可抗力致使不能实现合同目的；”承租人在收取租赁物（直租模式）或收取租赁物购买款（回租模式）时</w:t>
      </w:r>
      <w:r>
        <w:rPr>
          <w:rFonts w:ascii="仿宋" w:hAnsi="仿宋" w:eastAsia="仿宋"/>
          <w:color w:val="auto"/>
          <w:sz w:val="32"/>
          <w:szCs w:val="32"/>
        </w:rPr>
        <w:t>，其融资的目的已经实现，</w:t>
      </w:r>
      <w:r>
        <w:rPr>
          <w:rFonts w:hint="eastAsia" w:ascii="仿宋" w:hAnsi="仿宋" w:eastAsia="仿宋"/>
          <w:color w:val="auto"/>
          <w:sz w:val="32"/>
          <w:szCs w:val="32"/>
        </w:rPr>
        <w:t>所以</w:t>
      </w:r>
      <w:r>
        <w:rPr>
          <w:rFonts w:ascii="仿宋" w:hAnsi="仿宋" w:eastAsia="仿宋"/>
          <w:color w:val="auto"/>
          <w:sz w:val="32"/>
          <w:szCs w:val="32"/>
        </w:rPr>
        <w:t>不存在合同目的无法实现的情形。而且相对于融资租赁合同</w:t>
      </w:r>
      <w:r>
        <w:rPr>
          <w:rFonts w:hint="eastAsia" w:ascii="仿宋" w:hAnsi="仿宋" w:eastAsia="仿宋"/>
          <w:color w:val="auto"/>
          <w:sz w:val="32"/>
          <w:szCs w:val="32"/>
        </w:rPr>
        <w:t>数年的履行周期</w:t>
      </w:r>
      <w:r>
        <w:rPr>
          <w:rFonts w:ascii="仿宋" w:hAnsi="仿宋" w:eastAsia="仿宋"/>
          <w:color w:val="auto"/>
          <w:sz w:val="32"/>
          <w:szCs w:val="32"/>
        </w:rPr>
        <w:t>而言，疫情的影响</w:t>
      </w:r>
      <w:r>
        <w:rPr>
          <w:rFonts w:hint="eastAsia" w:ascii="仿宋" w:hAnsi="仿宋" w:eastAsia="仿宋"/>
          <w:color w:val="auto"/>
          <w:sz w:val="32"/>
          <w:szCs w:val="32"/>
        </w:rPr>
        <w:t>是</w:t>
      </w:r>
      <w:r>
        <w:rPr>
          <w:rFonts w:ascii="仿宋" w:hAnsi="仿宋" w:eastAsia="仿宋"/>
          <w:color w:val="auto"/>
          <w:sz w:val="32"/>
          <w:szCs w:val="32"/>
        </w:rPr>
        <w:t>暂时的，</w:t>
      </w:r>
      <w:r>
        <w:rPr>
          <w:rFonts w:hint="eastAsia" w:ascii="仿宋" w:hAnsi="仿宋" w:eastAsia="仿宋"/>
          <w:color w:val="auto"/>
          <w:sz w:val="32"/>
          <w:szCs w:val="32"/>
        </w:rPr>
        <w:t>即使</w:t>
      </w:r>
      <w:r>
        <w:rPr>
          <w:rFonts w:ascii="仿宋" w:hAnsi="仿宋" w:eastAsia="仿宋"/>
          <w:color w:val="auto"/>
          <w:sz w:val="32"/>
          <w:szCs w:val="32"/>
        </w:rPr>
        <w:t>因疫情</w:t>
      </w:r>
      <w:r>
        <w:rPr>
          <w:rFonts w:hint="eastAsia" w:ascii="仿宋" w:hAnsi="仿宋" w:eastAsia="仿宋"/>
          <w:color w:val="auto"/>
          <w:sz w:val="32"/>
          <w:szCs w:val="32"/>
        </w:rPr>
        <w:t>原因而受到了</w:t>
      </w:r>
      <w:r>
        <w:rPr>
          <w:rFonts w:ascii="仿宋" w:hAnsi="仿宋" w:eastAsia="仿宋"/>
          <w:color w:val="auto"/>
          <w:sz w:val="32"/>
          <w:szCs w:val="32"/>
        </w:rPr>
        <w:t>影响，也可通过情势变更原则调整</w:t>
      </w:r>
      <w:r>
        <w:rPr>
          <w:rFonts w:hint="eastAsia" w:ascii="仿宋" w:hAnsi="仿宋" w:eastAsia="仿宋"/>
          <w:color w:val="auto"/>
          <w:sz w:val="32"/>
          <w:szCs w:val="32"/>
        </w:rPr>
        <w:t>合同各方</w:t>
      </w:r>
      <w:r>
        <w:rPr>
          <w:rFonts w:ascii="仿宋" w:hAnsi="仿宋" w:eastAsia="仿宋"/>
          <w:color w:val="auto"/>
          <w:sz w:val="32"/>
          <w:szCs w:val="32"/>
        </w:rPr>
        <w:t>利益，</w:t>
      </w:r>
      <w:r>
        <w:rPr>
          <w:rFonts w:hint="eastAsia" w:ascii="仿宋" w:hAnsi="仿宋" w:eastAsia="仿宋"/>
          <w:color w:val="auto"/>
          <w:sz w:val="32"/>
          <w:szCs w:val="32"/>
        </w:rPr>
        <w:t>所以不能单方解除合同。</w:t>
      </w:r>
    </w:p>
    <w:p>
      <w:pPr>
        <w:pStyle w:val="4"/>
        <w:rPr>
          <w:color w:val="auto"/>
        </w:rPr>
      </w:pPr>
      <w:bookmarkStart w:id="172" w:name="_Toc34852943"/>
      <w:r>
        <w:rPr>
          <w:rFonts w:hint="eastAsia"/>
          <w:color w:val="auto"/>
        </w:rPr>
        <w:t>五、疫情期间融资租赁公司，能否以承租人未按时支付租金为由主张租金加速到期或解除合同？</w:t>
      </w:r>
      <w:bookmarkEnd w:id="172"/>
    </w:p>
    <w:p>
      <w:pPr>
        <w:ind w:firstLine="640" w:firstLineChars="200"/>
        <w:rPr>
          <w:rFonts w:ascii="仿宋" w:hAnsi="仿宋" w:eastAsia="仿宋"/>
          <w:color w:val="auto"/>
          <w:sz w:val="32"/>
          <w:szCs w:val="32"/>
        </w:rPr>
      </w:pPr>
      <w:r>
        <w:rPr>
          <w:rFonts w:hint="eastAsia" w:ascii="仿宋" w:hAnsi="仿宋" w:eastAsia="仿宋"/>
          <w:bCs/>
          <w:color w:val="auto"/>
          <w:sz w:val="32"/>
          <w:szCs w:val="32"/>
        </w:rPr>
        <w:t>答：</w:t>
      </w:r>
      <w:r>
        <w:rPr>
          <w:rFonts w:hint="eastAsia" w:ascii="仿宋" w:hAnsi="仿宋" w:eastAsia="仿宋"/>
          <w:color w:val="auto"/>
          <w:sz w:val="32"/>
          <w:szCs w:val="32"/>
        </w:rPr>
        <w:t>融资租赁公司是否可以解除合同应视具体情况而定。分析如下：</w:t>
      </w:r>
    </w:p>
    <w:p>
      <w:pPr>
        <w:ind w:firstLine="640" w:firstLineChars="200"/>
        <w:rPr>
          <w:rFonts w:ascii="仿宋" w:hAnsi="仿宋" w:eastAsia="仿宋"/>
          <w:color w:val="auto"/>
          <w:sz w:val="32"/>
          <w:szCs w:val="32"/>
        </w:rPr>
      </w:pPr>
      <w:r>
        <w:rPr>
          <w:rFonts w:hint="eastAsia" w:ascii="仿宋" w:hAnsi="仿宋" w:eastAsia="仿宋"/>
          <w:color w:val="auto"/>
          <w:sz w:val="32"/>
          <w:szCs w:val="32"/>
        </w:rPr>
        <w:t>（1）依据</w:t>
      </w:r>
      <w:r>
        <w:rPr>
          <w:rFonts w:ascii="仿宋" w:hAnsi="仿宋" w:eastAsia="仿宋"/>
          <w:color w:val="auto"/>
          <w:sz w:val="32"/>
          <w:szCs w:val="32"/>
        </w:rPr>
        <w:t>《合同法》第248条</w:t>
      </w:r>
      <w:r>
        <w:rPr>
          <w:rFonts w:hint="eastAsia" w:ascii="仿宋" w:hAnsi="仿宋" w:eastAsia="仿宋"/>
          <w:color w:val="auto"/>
          <w:sz w:val="32"/>
          <w:szCs w:val="32"/>
        </w:rPr>
        <w:t>及《融资租赁司法解释》第12条规定，融资租赁公司解除合同，需要达到合同中约定的解除条件，如合同约定不明确，则需衡量承租人违约的租金支付时间及金额。</w:t>
      </w:r>
    </w:p>
    <w:p>
      <w:pPr>
        <w:ind w:firstLine="640" w:firstLineChars="200"/>
        <w:rPr>
          <w:rFonts w:ascii="仿宋" w:hAnsi="仿宋" w:eastAsia="仿宋"/>
          <w:color w:val="auto"/>
          <w:sz w:val="32"/>
          <w:szCs w:val="32"/>
        </w:rPr>
      </w:pPr>
      <w:r>
        <w:rPr>
          <w:rFonts w:hint="eastAsia" w:ascii="仿宋" w:hAnsi="仿宋" w:eastAsia="仿宋"/>
          <w:color w:val="auto"/>
          <w:sz w:val="32"/>
          <w:szCs w:val="32"/>
        </w:rPr>
        <w:t>（2）在疫情期间，如</w:t>
      </w:r>
      <w:r>
        <w:rPr>
          <w:rFonts w:ascii="仿宋" w:hAnsi="仿宋" w:eastAsia="仿宋"/>
          <w:color w:val="auto"/>
          <w:sz w:val="32"/>
          <w:szCs w:val="32"/>
        </w:rPr>
        <w:t>承租人</w:t>
      </w:r>
      <w:r>
        <w:rPr>
          <w:rFonts w:hint="eastAsia" w:ascii="仿宋" w:hAnsi="仿宋" w:eastAsia="仿宋"/>
          <w:color w:val="auto"/>
          <w:sz w:val="32"/>
          <w:szCs w:val="32"/>
        </w:rPr>
        <w:t>以</w:t>
      </w:r>
      <w:r>
        <w:rPr>
          <w:rFonts w:ascii="仿宋" w:hAnsi="仿宋" w:eastAsia="仿宋"/>
          <w:color w:val="auto"/>
          <w:sz w:val="32"/>
          <w:szCs w:val="32"/>
        </w:rPr>
        <w:t>情势变更</w:t>
      </w:r>
      <w:r>
        <w:rPr>
          <w:rFonts w:hint="eastAsia" w:ascii="仿宋" w:hAnsi="仿宋" w:eastAsia="仿宋"/>
          <w:color w:val="auto"/>
          <w:sz w:val="32"/>
          <w:szCs w:val="32"/>
        </w:rPr>
        <w:t>为由</w:t>
      </w:r>
      <w:r>
        <w:rPr>
          <w:rFonts w:ascii="仿宋" w:hAnsi="仿宋" w:eastAsia="仿宋"/>
          <w:color w:val="auto"/>
          <w:sz w:val="32"/>
          <w:szCs w:val="32"/>
        </w:rPr>
        <w:t>主张</w:t>
      </w:r>
      <w:r>
        <w:rPr>
          <w:rFonts w:hint="eastAsia" w:ascii="仿宋" w:hAnsi="仿宋" w:eastAsia="仿宋"/>
          <w:color w:val="auto"/>
          <w:sz w:val="32"/>
          <w:szCs w:val="32"/>
        </w:rPr>
        <w:t>迟延支付</w:t>
      </w:r>
      <w:r>
        <w:rPr>
          <w:rFonts w:ascii="仿宋" w:hAnsi="仿宋" w:eastAsia="仿宋"/>
          <w:color w:val="auto"/>
          <w:sz w:val="32"/>
          <w:szCs w:val="32"/>
        </w:rPr>
        <w:t>租金</w:t>
      </w:r>
      <w:r>
        <w:rPr>
          <w:rFonts w:hint="eastAsia" w:ascii="仿宋" w:hAnsi="仿宋" w:eastAsia="仿宋"/>
          <w:color w:val="auto"/>
          <w:sz w:val="32"/>
          <w:szCs w:val="32"/>
        </w:rPr>
        <w:t>的，融资租赁公司应与承租人进行充分协商，确定租金支付日期。如承租人在协商确定的租金支付日仍未支付租金的，且依据合同约定达到违约解除合同的条件，或合同没有约定达到司法解释规定可解除合同的程度，融资租赁公司才可主张租金加速到期或解除合同，回收租赁物。</w:t>
      </w:r>
    </w:p>
    <w:p>
      <w:pPr>
        <w:pStyle w:val="4"/>
        <w:rPr>
          <w:color w:val="auto"/>
        </w:rPr>
      </w:pPr>
      <w:bookmarkStart w:id="173" w:name="_Toc34852944"/>
      <w:r>
        <w:rPr>
          <w:rFonts w:hint="eastAsia"/>
          <w:color w:val="auto"/>
        </w:rPr>
        <w:t>六、承租人能</w:t>
      </w:r>
      <w:r>
        <w:rPr>
          <w:color w:val="auto"/>
        </w:rPr>
        <w:t>否以疫情为由主张减轻或免除</w:t>
      </w:r>
      <w:r>
        <w:rPr>
          <w:rFonts w:hint="eastAsia"/>
          <w:color w:val="auto"/>
        </w:rPr>
        <w:t>其</w:t>
      </w:r>
      <w:r>
        <w:rPr>
          <w:color w:val="auto"/>
        </w:rPr>
        <w:t>违约责任</w:t>
      </w:r>
      <w:r>
        <w:rPr>
          <w:rFonts w:hint="eastAsia"/>
          <w:color w:val="auto"/>
        </w:rPr>
        <w:t>？</w:t>
      </w:r>
      <w:bookmarkEnd w:id="173"/>
    </w:p>
    <w:p>
      <w:pPr>
        <w:ind w:firstLine="640" w:firstLineChars="200"/>
        <w:rPr>
          <w:rFonts w:ascii="仿宋" w:hAnsi="仿宋" w:eastAsia="仿宋"/>
          <w:color w:val="auto"/>
          <w:sz w:val="32"/>
          <w:szCs w:val="32"/>
        </w:rPr>
      </w:pPr>
      <w:r>
        <w:rPr>
          <w:rFonts w:hint="eastAsia" w:ascii="仿宋" w:hAnsi="仿宋" w:eastAsia="仿宋"/>
          <w:bCs/>
          <w:color w:val="auto"/>
          <w:sz w:val="32"/>
          <w:szCs w:val="32"/>
        </w:rPr>
        <w:t>答：</w:t>
      </w:r>
      <w:r>
        <w:rPr>
          <w:rFonts w:ascii="仿宋" w:hAnsi="仿宋" w:eastAsia="仿宋"/>
          <w:color w:val="auto"/>
          <w:sz w:val="32"/>
          <w:szCs w:val="32"/>
        </w:rPr>
        <w:t>对此，</w:t>
      </w:r>
      <w:r>
        <w:rPr>
          <w:rFonts w:hint="eastAsia" w:ascii="仿宋" w:hAnsi="仿宋" w:eastAsia="仿宋"/>
          <w:color w:val="auto"/>
          <w:sz w:val="32"/>
          <w:szCs w:val="32"/>
        </w:rPr>
        <w:t>需依据</w:t>
      </w:r>
      <w:r>
        <w:rPr>
          <w:rFonts w:ascii="仿宋" w:hAnsi="仿宋" w:eastAsia="仿宋"/>
          <w:color w:val="auto"/>
          <w:sz w:val="32"/>
          <w:szCs w:val="32"/>
        </w:rPr>
        <w:t>融资租赁合同具体</w:t>
      </w:r>
      <w:r>
        <w:rPr>
          <w:rFonts w:hint="eastAsia" w:ascii="仿宋" w:hAnsi="仿宋" w:eastAsia="仿宋"/>
          <w:color w:val="auto"/>
          <w:sz w:val="32"/>
          <w:szCs w:val="32"/>
        </w:rPr>
        <w:t>的</w:t>
      </w:r>
      <w:r>
        <w:rPr>
          <w:rFonts w:ascii="仿宋" w:hAnsi="仿宋" w:eastAsia="仿宋"/>
          <w:color w:val="auto"/>
          <w:sz w:val="32"/>
          <w:szCs w:val="32"/>
        </w:rPr>
        <w:t>履行情况而定。</w:t>
      </w:r>
      <w:r>
        <w:rPr>
          <w:rFonts w:hint="eastAsia" w:ascii="仿宋" w:hAnsi="仿宋" w:eastAsia="仿宋"/>
          <w:color w:val="auto"/>
          <w:sz w:val="32"/>
          <w:szCs w:val="32"/>
        </w:rPr>
        <w:t>分析如下：</w:t>
      </w:r>
    </w:p>
    <w:p>
      <w:pPr>
        <w:ind w:firstLine="640" w:firstLineChars="200"/>
        <w:rPr>
          <w:rFonts w:ascii="仿宋" w:hAnsi="仿宋" w:eastAsia="仿宋"/>
          <w:color w:val="auto"/>
          <w:sz w:val="32"/>
          <w:szCs w:val="32"/>
        </w:rPr>
      </w:pPr>
      <w:r>
        <w:rPr>
          <w:rFonts w:hint="eastAsia" w:ascii="仿宋" w:hAnsi="仿宋" w:eastAsia="仿宋"/>
          <w:color w:val="auto"/>
          <w:sz w:val="32"/>
          <w:szCs w:val="32"/>
        </w:rPr>
        <w:t>（1）违约事项在疫情前已经产生，并延续至疫情停工期间内的违约金。由于违约行为产生于情势变更之前，相应风险应由违约方即承租人承担，承租人不能以疫情为由主张减轻或免除其违约责任。</w:t>
      </w:r>
      <w:r>
        <w:rPr>
          <w:rFonts w:ascii="仿宋" w:hAnsi="仿宋" w:eastAsia="仿宋"/>
          <w:color w:val="auto"/>
          <w:sz w:val="32"/>
          <w:szCs w:val="32"/>
        </w:rPr>
        <w:t xml:space="preserve"> </w:t>
      </w:r>
    </w:p>
    <w:p>
      <w:pPr>
        <w:ind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不可抗力规则适用的法律后果系免除违约责任，即因不可抗力导致迟延履行合同义务，由此产生的违约责任可部分或者全部免除。而承租人所提出的具有事先性质的减免</w:t>
      </w:r>
      <w:r>
        <w:rPr>
          <w:rFonts w:hint="eastAsia" w:ascii="仿宋" w:hAnsi="仿宋" w:eastAsia="仿宋"/>
          <w:color w:val="auto"/>
          <w:sz w:val="32"/>
          <w:szCs w:val="32"/>
        </w:rPr>
        <w:t>租金的行为</w:t>
      </w:r>
      <w:r>
        <w:rPr>
          <w:rFonts w:ascii="仿宋" w:hAnsi="仿宋" w:eastAsia="仿宋"/>
          <w:color w:val="auto"/>
          <w:sz w:val="32"/>
          <w:szCs w:val="32"/>
        </w:rPr>
        <w:t>并不在不可抗力免责规则的规制范围之中。</w:t>
      </w:r>
      <w:r>
        <w:rPr>
          <w:rFonts w:hint="eastAsia" w:ascii="仿宋" w:hAnsi="仿宋" w:eastAsia="仿宋"/>
          <w:color w:val="auto"/>
          <w:sz w:val="32"/>
          <w:szCs w:val="32"/>
        </w:rPr>
        <w:t>但是疫情期间经协商确认的租金延期不应产生违约金。</w:t>
      </w:r>
    </w:p>
    <w:p>
      <w:pPr>
        <w:pStyle w:val="4"/>
        <w:rPr>
          <w:color w:val="auto"/>
        </w:rPr>
      </w:pPr>
      <w:bookmarkStart w:id="174" w:name="_Toc34852945"/>
      <w:r>
        <w:rPr>
          <w:rFonts w:hint="eastAsia"/>
          <w:color w:val="auto"/>
        </w:rPr>
        <w:t>七、受疫情影响承租人存在无法按期支付租金情形，出租人可采取的风险应对措施</w:t>
      </w:r>
      <w:bookmarkEnd w:id="174"/>
    </w:p>
    <w:p>
      <w:pPr>
        <w:ind w:firstLine="640" w:firstLineChars="200"/>
        <w:rPr>
          <w:rFonts w:ascii="仿宋" w:hAnsi="仿宋" w:eastAsia="仿宋"/>
          <w:color w:val="auto"/>
          <w:sz w:val="32"/>
          <w:szCs w:val="32"/>
        </w:rPr>
      </w:pPr>
      <w:r>
        <w:rPr>
          <w:rFonts w:hint="eastAsia" w:ascii="仿宋" w:hAnsi="仿宋" w:eastAsia="仿宋"/>
          <w:bCs/>
          <w:color w:val="auto"/>
          <w:sz w:val="32"/>
          <w:szCs w:val="32"/>
        </w:rPr>
        <w:t>答：（1）</w:t>
      </w:r>
      <w:r>
        <w:rPr>
          <w:rFonts w:hint="eastAsia" w:ascii="仿宋" w:hAnsi="仿宋" w:eastAsia="仿宋"/>
          <w:color w:val="auto"/>
          <w:sz w:val="32"/>
          <w:szCs w:val="32"/>
        </w:rPr>
        <w:t>协商沟通。在承租人确实无力支付租金的情况下，融资租赁公司可以与承租人股东、担保人等利益相关方协商解决办法。通过协商表达支持承租人的正常运营，维护客户的形象，</w:t>
      </w:r>
      <w:r>
        <w:rPr>
          <w:rFonts w:ascii="Calibri" w:hAnsi="Calibri" w:eastAsia="仿宋" w:cs="Calibri"/>
          <w:color w:val="auto"/>
          <w:sz w:val="32"/>
          <w:szCs w:val="32"/>
        </w:rPr>
        <w:t> </w:t>
      </w:r>
      <w:r>
        <w:rPr>
          <w:rFonts w:hint="eastAsia" w:ascii="仿宋" w:hAnsi="仿宋" w:eastAsia="仿宋"/>
          <w:color w:val="auto"/>
          <w:sz w:val="32"/>
          <w:szCs w:val="32"/>
        </w:rPr>
        <w:t>要求承租人股东替承租人支付逾期租金，保证人替承租人支付租金。</w:t>
      </w:r>
      <w:r>
        <w:rPr>
          <w:rFonts w:ascii="Calibri" w:hAnsi="Calibri" w:eastAsia="仿宋" w:cs="Calibri"/>
          <w:color w:val="auto"/>
          <w:sz w:val="32"/>
          <w:szCs w:val="32"/>
        </w:rPr>
        <w:t> </w:t>
      </w:r>
    </w:p>
    <w:p>
      <w:pPr>
        <w:ind w:firstLine="640" w:firstLineChars="200"/>
        <w:rPr>
          <w:rFonts w:ascii="仿宋" w:hAnsi="仿宋" w:eastAsia="仿宋"/>
          <w:color w:val="auto"/>
          <w:sz w:val="32"/>
          <w:szCs w:val="32"/>
        </w:rPr>
      </w:pPr>
      <w:r>
        <w:rPr>
          <w:rFonts w:hint="eastAsia" w:ascii="仿宋" w:hAnsi="仿宋" w:eastAsia="仿宋"/>
          <w:color w:val="auto"/>
          <w:sz w:val="32"/>
          <w:szCs w:val="32"/>
        </w:rPr>
        <w:t>（2）以资产抵债回收租金。融资租赁公司可与承租人商讨以资产抵债的方法来回收租金，其中应重点审查抵债资产的所有权状况、评估价值、维护费用、变现能力等因素，谨慎确定抵债资产抵偿的债权数额。</w:t>
      </w:r>
    </w:p>
    <w:p>
      <w:pPr>
        <w:ind w:firstLine="640" w:firstLineChars="200"/>
        <w:rPr>
          <w:rFonts w:ascii="仿宋" w:hAnsi="仿宋" w:eastAsia="仿宋"/>
          <w:color w:val="auto"/>
          <w:sz w:val="32"/>
          <w:szCs w:val="32"/>
        </w:rPr>
      </w:pPr>
      <w:r>
        <w:rPr>
          <w:rFonts w:hint="eastAsia" w:ascii="仿宋" w:hAnsi="仿宋" w:eastAsia="仿宋"/>
          <w:color w:val="auto"/>
          <w:sz w:val="32"/>
          <w:szCs w:val="32"/>
        </w:rPr>
        <w:t>（3）追加保证人、担保物。要求承租人提供新的保证人及担保物。</w:t>
      </w:r>
      <w:r>
        <w:rPr>
          <w:rFonts w:ascii="Calibri" w:hAnsi="Calibri" w:eastAsia="仿宋" w:cs="Calibri"/>
          <w:color w:val="auto"/>
          <w:sz w:val="32"/>
          <w:szCs w:val="32"/>
        </w:rPr>
        <w:t> </w:t>
      </w:r>
    </w:p>
    <w:p>
      <w:pPr>
        <w:ind w:firstLine="640" w:firstLineChars="200"/>
        <w:rPr>
          <w:rFonts w:ascii="仿宋" w:hAnsi="仿宋" w:eastAsia="仿宋"/>
          <w:color w:val="auto"/>
          <w:sz w:val="32"/>
          <w:szCs w:val="32"/>
        </w:rPr>
      </w:pPr>
      <w:r>
        <w:rPr>
          <w:rFonts w:hint="eastAsia" w:ascii="仿宋" w:hAnsi="仿宋" w:eastAsia="仿宋"/>
          <w:color w:val="auto"/>
          <w:sz w:val="32"/>
          <w:szCs w:val="32"/>
        </w:rPr>
        <w:t>（4）起诉或仲裁。如承租人故意拖欠租金或已经营困难、资不抵债的情况，在与承租人、承租人股东及担保方协商无果情况下，融资租赁公司则应及时起诉（仲裁），及时维护自身权益。</w:t>
      </w:r>
    </w:p>
    <w:p>
      <w:pPr>
        <w:widowControl/>
        <w:jc w:val="left"/>
        <w:rPr>
          <w:rFonts w:ascii="仿宋" w:hAnsi="仿宋" w:eastAsia="仿宋"/>
          <w:color w:val="auto"/>
          <w:sz w:val="32"/>
          <w:szCs w:val="32"/>
        </w:rPr>
      </w:pPr>
      <w:r>
        <w:rPr>
          <w:rFonts w:ascii="仿宋" w:hAnsi="仿宋" w:eastAsia="仿宋"/>
          <w:color w:val="auto"/>
          <w:sz w:val="32"/>
          <w:szCs w:val="32"/>
        </w:rPr>
        <w:br w:type="page"/>
      </w:r>
    </w:p>
    <w:p>
      <w:pPr>
        <w:pStyle w:val="2"/>
        <w:spacing w:before="0" w:after="0" w:line="560" w:lineRule="exact"/>
        <w:jc w:val="center"/>
        <w:rPr>
          <w:rFonts w:ascii="宋体" w:hAnsi="宋体" w:eastAsia="宋体"/>
          <w:color w:val="auto"/>
        </w:rPr>
      </w:pPr>
      <w:bookmarkStart w:id="175" w:name="_Toc34852946"/>
      <w:r>
        <w:rPr>
          <w:rFonts w:hint="eastAsia" w:ascii="宋体" w:hAnsi="宋体" w:eastAsia="宋体"/>
          <w:color w:val="auto"/>
        </w:rPr>
        <w:t>第六部分 房产租赁类法律问题解答</w:t>
      </w:r>
      <w:bookmarkEnd w:id="175"/>
    </w:p>
    <w:p>
      <w:pPr>
        <w:spacing w:line="560" w:lineRule="exact"/>
        <w:jc w:val="center"/>
        <w:rPr>
          <w:rFonts w:ascii="仿宋" w:hAnsi="仿宋" w:eastAsia="仿宋"/>
          <w:color w:val="auto"/>
          <w:sz w:val="32"/>
          <w:szCs w:val="32"/>
        </w:rPr>
      </w:pPr>
      <w:r>
        <w:rPr>
          <w:rFonts w:hint="eastAsia" w:ascii="仿宋" w:hAnsi="仿宋" w:eastAsia="仿宋"/>
          <w:color w:val="auto"/>
          <w:sz w:val="32"/>
          <w:szCs w:val="32"/>
        </w:rPr>
        <w:t>深圳市律师协会房地产法律专业委员会</w:t>
      </w:r>
    </w:p>
    <w:p>
      <w:pPr>
        <w:spacing w:line="560" w:lineRule="exact"/>
        <w:jc w:val="center"/>
        <w:rPr>
          <w:rFonts w:ascii="仿宋" w:hAnsi="仿宋" w:eastAsia="仿宋"/>
          <w:color w:val="auto"/>
          <w:sz w:val="32"/>
          <w:szCs w:val="32"/>
        </w:rPr>
      </w:pPr>
    </w:p>
    <w:p>
      <w:pPr>
        <w:pStyle w:val="4"/>
        <w:rPr>
          <w:color w:val="auto"/>
        </w:rPr>
      </w:pPr>
      <w:bookmarkStart w:id="176" w:name="_Toc34852947"/>
      <w:r>
        <w:rPr>
          <w:rFonts w:hint="eastAsia"/>
          <w:color w:val="auto"/>
        </w:rPr>
        <w:t>一、解决租赁合同纠纷应遵循的原则</w:t>
      </w:r>
      <w:bookmarkEnd w:id="17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答：平等自愿原则、实事求是原则、诚实信用原则、合法公平原则、明确具体原则。</w:t>
      </w:r>
    </w:p>
    <w:p>
      <w:pPr>
        <w:pStyle w:val="4"/>
        <w:rPr>
          <w:color w:val="auto"/>
        </w:rPr>
      </w:pPr>
      <w:bookmarkStart w:id="177" w:name="_Toc34852948"/>
      <w:r>
        <w:rPr>
          <w:rFonts w:hint="eastAsia"/>
          <w:color w:val="auto"/>
        </w:rPr>
        <w:t>二、争议及纠纷解决的一般程序</w:t>
      </w:r>
      <w:bookmarkEnd w:id="177"/>
    </w:p>
    <w:p>
      <w:pPr>
        <w:spacing w:line="560" w:lineRule="exact"/>
        <w:ind w:firstLine="640" w:firstLineChars="200"/>
        <w:rPr>
          <w:rFonts w:ascii="仿宋" w:hAnsi="仿宋" w:eastAsia="仿宋"/>
          <w:color w:val="auto"/>
          <w:sz w:val="32"/>
          <w:szCs w:val="32"/>
        </w:rPr>
      </w:pPr>
      <w:r>
        <w:rPr>
          <w:rFonts w:hint="eastAsia" w:ascii="仿宋" w:hAnsi="仿宋" w:eastAsia="仿宋"/>
          <w:bCs/>
          <w:color w:val="auto"/>
          <w:sz w:val="32"/>
          <w:szCs w:val="32"/>
        </w:rPr>
        <w:t>答：</w:t>
      </w:r>
      <w:r>
        <w:rPr>
          <w:rFonts w:ascii="仿宋" w:hAnsi="仿宋" w:eastAsia="仿宋"/>
          <w:color w:val="auto"/>
          <w:sz w:val="32"/>
          <w:szCs w:val="32"/>
        </w:rPr>
        <w:t>1.通知。通知可以口头作出，也可以书面作出。在疫情期间，如信件投递不畅时，可以选择使用电子邮件、微信、电话（最好录音）等形式作出，并注意保留通知的证据。</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2.提供证明材料。结合租赁用途、合同目的、受疫情影响实际程度、疫情与履行义务之间的因果关系、损失证明等因素进行收集证明材料。</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3.协商。出租人和承租人应本着维护和谐安定秩序的态度进行友好磋商，不得用隐瞒、欺诈的方式以损害另一方利益的手段达到己方目的。一次协商不成的，可通过多次协商解决。相互尊重、相互理解，尽量采取灵活多样的解决方案将各方损失减少到最低程度，并保证协商内容可得到落实。</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4.签署协议。出租人和承租人经协商达成一致的，应签署书面协议，确定合意内容。</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5.切实履行。协议签署后，出租人和承租人应按照协议内容全面履行义务，尽量采用无接触方式进行物业交割、资金结算。</w:t>
      </w:r>
    </w:p>
    <w:p>
      <w:pPr>
        <w:pStyle w:val="4"/>
        <w:rPr>
          <w:color w:val="auto"/>
        </w:rPr>
      </w:pPr>
      <w:bookmarkStart w:id="178" w:name="_Toc34852949"/>
      <w:r>
        <w:rPr>
          <w:rFonts w:hint="eastAsia"/>
          <w:color w:val="auto"/>
        </w:rPr>
        <w:t>三、因疫情引发争议，承租人如何妥当处理？</w:t>
      </w:r>
      <w:bookmarkEnd w:id="178"/>
    </w:p>
    <w:p>
      <w:pPr>
        <w:spacing w:line="560" w:lineRule="exact"/>
        <w:ind w:firstLine="640" w:firstLineChars="200"/>
        <w:rPr>
          <w:rFonts w:ascii="仿宋" w:hAnsi="仿宋" w:eastAsia="仿宋"/>
          <w:color w:val="auto"/>
          <w:sz w:val="32"/>
          <w:szCs w:val="32"/>
        </w:rPr>
      </w:pPr>
      <w:r>
        <w:rPr>
          <w:rFonts w:hint="eastAsia" w:ascii="仿宋" w:hAnsi="仿宋" w:eastAsia="仿宋"/>
          <w:bCs/>
          <w:color w:val="auto"/>
          <w:sz w:val="32"/>
          <w:szCs w:val="32"/>
        </w:rPr>
        <w:t>答：</w:t>
      </w:r>
      <w:r>
        <w:rPr>
          <w:rFonts w:ascii="仿宋" w:hAnsi="仿宋" w:eastAsia="仿宋"/>
          <w:color w:val="auto"/>
          <w:sz w:val="32"/>
          <w:szCs w:val="32"/>
        </w:rPr>
        <w:t>1.承租人受疫情影响导致租赁合同暂时无法履行时，应当积极与出租人协商、沟通，请求减免疫情期间的租金或者以其他方式予以适当补偿。</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2.应当及时通知出租方并提供相关证明。</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3.在承租方尚未与出租方就租金减免或合同解除达成一致前，建议承租方暂按照原租赁合同约定条款按时、足额支付租金，避免出现违约风险。尤其对于想继续履行租赁合同的租客 ，不能因为未按时交付租金构成违约而导致业主主动要求解除合同。</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4.本次疫情对于双方租赁合同履行的负面影响应当是暂时性、阶段性的，当事人一般可以通过减免租金、延长租期、给予一定优惠政策等措施减少疫情对合同的负面影响，并不必然导致合同目的无法实现，承租方无权任意解除租赁合同。</w:t>
      </w:r>
    </w:p>
    <w:p>
      <w:pPr>
        <w:pStyle w:val="4"/>
        <w:rPr>
          <w:color w:val="auto"/>
        </w:rPr>
      </w:pPr>
      <w:bookmarkStart w:id="179" w:name="_Toc34852950"/>
      <w:r>
        <w:rPr>
          <w:rFonts w:hint="eastAsia"/>
          <w:color w:val="auto"/>
        </w:rPr>
        <w:t>四、因疫情引发争议，出租人如何妥当处理？</w:t>
      </w:r>
      <w:bookmarkEnd w:id="179"/>
    </w:p>
    <w:p>
      <w:pPr>
        <w:spacing w:line="560" w:lineRule="exact"/>
        <w:ind w:firstLine="640" w:firstLineChars="200"/>
        <w:rPr>
          <w:rFonts w:ascii="仿宋" w:hAnsi="仿宋" w:eastAsia="仿宋"/>
          <w:color w:val="auto"/>
          <w:sz w:val="32"/>
          <w:szCs w:val="32"/>
        </w:rPr>
      </w:pPr>
      <w:r>
        <w:rPr>
          <w:rFonts w:hint="eastAsia" w:ascii="仿宋" w:hAnsi="仿宋" w:eastAsia="仿宋"/>
          <w:bCs/>
          <w:color w:val="auto"/>
          <w:sz w:val="32"/>
          <w:szCs w:val="32"/>
        </w:rPr>
        <w:t>答：</w:t>
      </w:r>
      <w:r>
        <w:rPr>
          <w:rFonts w:ascii="仿宋" w:hAnsi="仿宋" w:eastAsia="仿宋"/>
          <w:color w:val="auto"/>
          <w:sz w:val="32"/>
          <w:szCs w:val="32"/>
        </w:rPr>
        <w:t>1.出租人可以主动承担部分租金减免义务，如承租商户受疫情影响被迫违约撤店，出租人一方面面临着因追偿租金、违约金等而耗费的经济和时间成本，另一方也需要考虑到店铺空置、重新招租而可能产生的费用。唯有出租方、承租方携手共进，方能共克时艰。</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如果承租人确实无法继续经营决意解除合同交还房产的，出租人可以考虑接收房屋并将房产出租给他人。如果出租人不接收房产可能会造成损失进一步扩大，同时即使租客不能解除合同，而租客无钱支付租金或租客面临破产，则出租人也会面临十分被动的局面。</w:t>
      </w:r>
    </w:p>
    <w:p>
      <w:pPr>
        <w:pStyle w:val="4"/>
        <w:rPr>
          <w:color w:val="auto"/>
        </w:rPr>
      </w:pPr>
      <w:bookmarkStart w:id="180" w:name="_Toc34852951"/>
      <w:r>
        <w:rPr>
          <w:rFonts w:hint="eastAsia"/>
          <w:color w:val="auto"/>
        </w:rPr>
        <w:t>五、承租人和出租人均要求免除责任的，人民法院是如何审查的？</w:t>
      </w:r>
      <w:bookmarkEnd w:id="18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根据法律规定的谁主张、谁举证的原则，应当由提出主张的一方进行举证证明。全省各级法院重点审查新型冠状病毒肺炎疫情与违约行为和违约损害之间的因果关系。如果新型冠状病毒肺炎疫情系债务人违约损害全部原因的，则应支持债务人的主张，判决驳回债权人的诉讼请求。如果新型冠状病毒肺炎疫情系债务人违约行为的部分原因，判决债务人承担相应部分的责任。</w:t>
      </w:r>
    </w:p>
    <w:p>
      <w:pPr>
        <w:pStyle w:val="4"/>
        <w:rPr>
          <w:color w:val="auto"/>
        </w:rPr>
      </w:pPr>
      <w:bookmarkStart w:id="181" w:name="_Toc34852952"/>
      <w:r>
        <w:rPr>
          <w:rFonts w:hint="eastAsia"/>
          <w:color w:val="auto"/>
        </w:rPr>
        <w:t>六、商业用房的承租人以疫情及防控措施影响经营为由要求减免租金如何处理？</w:t>
      </w:r>
      <w:bookmarkEnd w:id="181"/>
    </w:p>
    <w:p>
      <w:pPr>
        <w:spacing w:line="560" w:lineRule="exact"/>
        <w:ind w:firstLine="640" w:firstLineChars="200"/>
        <w:rPr>
          <w:rFonts w:ascii="仿宋" w:hAnsi="仿宋" w:eastAsia="仿宋"/>
          <w:color w:val="auto"/>
          <w:sz w:val="32"/>
          <w:szCs w:val="32"/>
        </w:rPr>
      </w:pPr>
      <w:r>
        <w:rPr>
          <w:rFonts w:hint="eastAsia" w:ascii="仿宋" w:hAnsi="仿宋" w:eastAsia="仿宋"/>
          <w:bCs/>
          <w:color w:val="auto"/>
          <w:sz w:val="32"/>
          <w:szCs w:val="32"/>
        </w:rPr>
        <w:t>答：</w:t>
      </w:r>
      <w:r>
        <w:rPr>
          <w:rFonts w:ascii="仿宋" w:hAnsi="仿宋" w:eastAsia="仿宋"/>
          <w:color w:val="auto"/>
          <w:sz w:val="32"/>
          <w:szCs w:val="32"/>
        </w:rPr>
        <w:t>1.对于政府要求暂停营业的影院、网吧、KTV等娱乐场所商业用房的承租人，承租人可以与出租人协商，提出应该全部或部分免除其不能营业期间的租金请求。</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2.对于受疫情经营影响很大的餐饮、商场内的商铺等商业用房的承租人，承租人可以向出租人根据公共场所限制开放情况，要求依据公平原则相应减少其受疫情影响期间的租金请求。</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3.对于经营影响较小的果蔬超市、临街商铺等商业用房的承租人，出租人可以根据承租人提出的请求酌情减少其受疫情影响期间的租金。</w:t>
      </w:r>
    </w:p>
    <w:p>
      <w:pPr>
        <w:pStyle w:val="4"/>
        <w:rPr>
          <w:color w:val="auto"/>
        </w:rPr>
      </w:pPr>
      <w:bookmarkStart w:id="182" w:name="_Toc34852953"/>
      <w:r>
        <w:rPr>
          <w:rFonts w:hint="eastAsia"/>
          <w:color w:val="auto"/>
        </w:rPr>
        <w:t>七、办公楼、工厂的承租人以疫情影响经营为由要求减免租金的，如何处理？</w:t>
      </w:r>
      <w:bookmarkEnd w:id="182"/>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答：出租人根据政府有关部门要求对复工企业加强管理控制，致使承租人无法准时开工或开工不足的，出租人可以根据承租人的请求减免办公楼、工厂的承租人对</w:t>
      </w:r>
      <w:r>
        <w:rPr>
          <w:rFonts w:ascii="仿宋" w:hAnsi="仿宋" w:eastAsia="仿宋"/>
          <w:color w:val="auto"/>
          <w:sz w:val="32"/>
          <w:szCs w:val="32"/>
        </w:rPr>
        <w:t>2月10日后的租金予以适当减免。</w:t>
      </w:r>
    </w:p>
    <w:p>
      <w:pPr>
        <w:pStyle w:val="4"/>
        <w:rPr>
          <w:color w:val="auto"/>
        </w:rPr>
      </w:pPr>
      <w:bookmarkStart w:id="183" w:name="_Toc34852954"/>
      <w:r>
        <w:rPr>
          <w:rFonts w:hint="eastAsia"/>
          <w:color w:val="auto"/>
        </w:rPr>
        <w:t>八、仓库的承租人以疫情影响经营为由要求减免租金如何处理？</w:t>
      </w:r>
      <w:bookmarkEnd w:id="183"/>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答：仓库租赁合同租赁的标的为仓库，疫情期间承租人仍实际占有、使用仓库用于存放物品，疫情对仓库租赁合同履行的影响不大，除非经协商出租人自愿减免租金，否则可不予减免仓库租金。</w:t>
      </w:r>
    </w:p>
    <w:p>
      <w:pPr>
        <w:pStyle w:val="4"/>
        <w:rPr>
          <w:color w:val="auto"/>
        </w:rPr>
      </w:pPr>
      <w:bookmarkStart w:id="184" w:name="_Toc34852955"/>
      <w:r>
        <w:rPr>
          <w:rFonts w:hint="eastAsia"/>
          <w:color w:val="auto"/>
        </w:rPr>
        <w:t>九、住宅承租人以疫情影响住宅使用为由要求减免租金如何处理？</w:t>
      </w:r>
      <w:bookmarkEnd w:id="18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答：疫情期间承租人仍实际占有、使用住宅，疫情对《住宅租赁合同》履行的影响不大，除非经协商后出租人同意减少部分租金，否则可不予减免住宅租金。</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但如果承租人属于因感染新冠肺炎住院治疗或隔离人员、因疫情防控需要而被隔离观察人员、参加疫情防控的工作人员以及受疫情影响暂时失去收入来源的人群，确因疫情导致收入减少交租困难的，可与出租人协商，经协商后适当减免租金。</w:t>
      </w:r>
    </w:p>
    <w:p>
      <w:pPr>
        <w:pStyle w:val="4"/>
        <w:rPr>
          <w:color w:val="auto"/>
        </w:rPr>
      </w:pPr>
      <w:bookmarkStart w:id="185" w:name="_Toc34852956"/>
      <w:r>
        <w:rPr>
          <w:rFonts w:hint="eastAsia"/>
          <w:color w:val="auto"/>
        </w:rPr>
        <w:t>十、因疫情导致出租人无法按期交付房屋，该如何处理？</w:t>
      </w:r>
      <w:bookmarkEnd w:id="185"/>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确因疫情突然发生导致出租人委托的施工人员无法施工改造，以致于出租人无法按期交付房屋给承租人时，应当及时通知承租人，以不可抗力为由要求相应顺延合同的租赁期限和房屋的交付日期。同时，出租人应根据实际情况采取必要减损措施，避免出租人或承租人损失扩大。待影响消失后应及时履行交付义务。</w:t>
      </w:r>
    </w:p>
    <w:p>
      <w:pPr>
        <w:pStyle w:val="4"/>
        <w:rPr>
          <w:color w:val="auto"/>
        </w:rPr>
      </w:pPr>
      <w:bookmarkStart w:id="186" w:name="_Toc34852957"/>
      <w:r>
        <w:rPr>
          <w:rFonts w:hint="eastAsia"/>
          <w:color w:val="auto"/>
        </w:rPr>
        <w:t>十一、承租人在租赁合同终止后未按期交回房屋的，该如何处理？</w:t>
      </w:r>
      <w:bookmarkEnd w:id="18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如双方约定交还房屋日期正好在疫情爆发期间，因政府疫情防控措施导致施工单位无法及时到位，导致承租人无法按照合同约定将房屋恢复原状，无法按时交还房屋的，承租人可以发生不可抗力事件为由通知出租人，并要求中止履行房屋交付义务。同时，双方应根据实际情况采取必要减损措施，避免出租人或承租人进一步遭受损失。</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如承租人本应在疫情爆发前交还房屋却迟延履行，则承租人不可援引不可抗力对抗房屋租赁合同中的房屋交回义务，仍应向出租人承担迟延交回房屋的违约责任。</w:t>
      </w:r>
    </w:p>
    <w:p>
      <w:pPr>
        <w:pStyle w:val="4"/>
        <w:rPr>
          <w:color w:val="auto"/>
        </w:rPr>
      </w:pPr>
      <w:bookmarkStart w:id="187" w:name="_Toc34852958"/>
      <w:r>
        <w:rPr>
          <w:rFonts w:hint="eastAsia"/>
          <w:color w:val="auto"/>
        </w:rPr>
        <w:t>十二、承租人因为履行能力出现障碍导致迟延支付租金，出租人能否要求承租人承担违约责任？</w:t>
      </w:r>
      <w:bookmarkEnd w:id="18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对于金钱债务，一般不得因不可抗力而免除给付义务。承租人以疫情原因或者政府及有关部门实施疫情防控、应急措施导致其迟延履行还款主张免除迟延履行违约责任的，需要提供充分证据证明迟延履行与上述疫情措施有关。</w:t>
      </w:r>
    </w:p>
    <w:p>
      <w:pPr>
        <w:pStyle w:val="4"/>
        <w:rPr>
          <w:color w:val="auto"/>
        </w:rPr>
      </w:pPr>
      <w:bookmarkStart w:id="188" w:name="_Toc34852959"/>
      <w:r>
        <w:rPr>
          <w:rFonts w:hint="eastAsia"/>
          <w:color w:val="auto"/>
        </w:rPr>
        <w:t>十三、出租人在什么情况下可以减免承租人的违约金？</w:t>
      </w:r>
      <w:bookmarkEnd w:id="188"/>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如受疫情严重影响经营的娱乐行业、餐饮行业的承租人，以及因感染新冠肺炎住院治疗或隔离人员、疫情防控需要隔离观察人员、参加疫情防控工作人员以及受疫情影响暂时失去收入来源的人群，不能及时支付租金等款项的，出租人可给予承租人适当延迟付款的合理时间</w:t>
      </w:r>
      <w:r>
        <w:rPr>
          <w:rFonts w:ascii="仿宋" w:hAnsi="仿宋" w:eastAsia="仿宋"/>
          <w:color w:val="auto"/>
          <w:sz w:val="32"/>
          <w:szCs w:val="32"/>
        </w:rPr>
        <w:t>,并根据合同法第114条规定减免相应的违约金。</w:t>
      </w:r>
    </w:p>
    <w:p>
      <w:pPr>
        <w:pStyle w:val="4"/>
        <w:rPr>
          <w:color w:val="auto"/>
        </w:rPr>
      </w:pPr>
      <w:bookmarkStart w:id="189" w:name="_Toc34852960"/>
      <w:r>
        <w:rPr>
          <w:rFonts w:hint="eastAsia"/>
          <w:color w:val="auto"/>
        </w:rPr>
        <w:t>十四、出租人与承租人如何协商确定减免租金的标准？</w:t>
      </w:r>
      <w:bookmarkEnd w:id="18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如租赁合同中没有关于疫情影响减免租金标准的约定，则出租人、承租人应根据疫情造成的实际影响，实事求是、平等自愿、诚实信用、互相理解原则进行协商。出租人与承租人可以参考疫情影响的时间和影响程度，按疫情所属期租金标准的一定比例进行减免，也可以推迟支付时间、延长免租期、减少物业管理费等方式进行减免。</w:t>
      </w:r>
    </w:p>
    <w:p>
      <w:pPr>
        <w:pStyle w:val="4"/>
        <w:rPr>
          <w:color w:val="auto"/>
        </w:rPr>
      </w:pPr>
      <w:bookmarkStart w:id="190" w:name="_Toc34852961"/>
      <w:r>
        <w:rPr>
          <w:rFonts w:hint="eastAsia"/>
          <w:color w:val="auto"/>
        </w:rPr>
        <w:t>十五、承租人要求减免租金的权利，应当在什么时候提出？</w:t>
      </w:r>
      <w:bookmarkEnd w:id="19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答：按照法律规定，至迟不得超过疫情结束之日起三年，否则可能因超过诉讼时效而不再受法律保护。</w:t>
      </w:r>
    </w:p>
    <w:p>
      <w:pPr>
        <w:pStyle w:val="4"/>
        <w:rPr>
          <w:color w:val="auto"/>
        </w:rPr>
      </w:pPr>
      <w:bookmarkStart w:id="191" w:name="_Toc34852962"/>
      <w:r>
        <w:rPr>
          <w:rFonts w:hint="eastAsia"/>
          <w:color w:val="auto"/>
        </w:rPr>
        <w:t>十六、合同中没有约定不可抗力条款，或合同虽约定了不可抗力，但未明确包含传染病疫情的情形，能否以不可抗力为由主张减免相应合同责任？</w:t>
      </w:r>
      <w:bookmarkEnd w:id="191"/>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答：不可抗力属于法定免责事由，不因当事人是否有约定而发生改变，即使合同双方没有不可抗力约定或未列举传染病等情形，合同双方可以依照法律规定授引不可抗力主张减免相应合同责任。</w:t>
      </w:r>
    </w:p>
    <w:p>
      <w:pPr>
        <w:pStyle w:val="4"/>
        <w:rPr>
          <w:color w:val="auto"/>
        </w:rPr>
      </w:pPr>
      <w:bookmarkStart w:id="192" w:name="_Toc34852963"/>
      <w:r>
        <w:rPr>
          <w:rFonts w:hint="eastAsia"/>
          <w:color w:val="auto"/>
        </w:rPr>
        <w:t>十七、对于剩余租赁期限较长的房屋租赁合同，承租人提出延长租期或解除合同如何处理？</w:t>
      </w:r>
      <w:bookmarkEnd w:id="192"/>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无论是商业承租人、还是办公楼、工厂厂房承租人，在无特殊情况时，疫情只会短期影响承租人使用房屋或短期影响其经营，但并不会导致在较长的租赁期限内均无法履行租赁合同、或无法实现合同目的，因此承租人要求延长租期、或解除合同的诉求并无法律依据。如没有合同依据，或未与出租人协商一致，则出租人可不予同意承租人此类诉求，尽可能促进租赁合同继续履行。</w:t>
      </w:r>
    </w:p>
    <w:p>
      <w:pPr>
        <w:pStyle w:val="4"/>
        <w:rPr>
          <w:color w:val="auto"/>
        </w:rPr>
      </w:pPr>
      <w:bookmarkStart w:id="193" w:name="_Toc34852964"/>
      <w:r>
        <w:rPr>
          <w:rFonts w:hint="eastAsia"/>
          <w:color w:val="auto"/>
        </w:rPr>
        <w:t>十八、对于剩余租赁期限较短的房屋租赁合同，承租人提出延长租期或解除合同如何处理？</w:t>
      </w:r>
      <w:bookmarkEnd w:id="193"/>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对于剩余租赁期限较短且在疫情结束前就可能期满终止的房屋租赁合同，例如剩余租赁期限只有二三个月，或只有几天或十多天的场地租赁合同（如大型演唱会、音乐会等场馆租赁合同），则疫情可能会导致房屋租赁合同不能实现合同目的，此类情形下，可根据实际情况允许承租人延长租期、或解除合同的请求。</w:t>
      </w:r>
    </w:p>
    <w:p>
      <w:pPr>
        <w:pStyle w:val="4"/>
        <w:rPr>
          <w:color w:val="auto"/>
        </w:rPr>
      </w:pPr>
      <w:bookmarkStart w:id="194" w:name="_Toc34852965"/>
      <w:r>
        <w:rPr>
          <w:rFonts w:hint="eastAsia"/>
          <w:color w:val="auto"/>
        </w:rPr>
        <w:t>十九、对于正处于装修免租期内的房屋租赁合同，承租人提出延长租期或解除合同如何处理？</w:t>
      </w:r>
      <w:bookmarkEnd w:id="19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答：对于正处于装修免租期内的房屋租赁合同，疫情爆发可能会导致装修停工，无法及时完成装修工作，此类情形下，可根据实际情况允许承租人适当延长免租装修期。</w:t>
      </w:r>
    </w:p>
    <w:p>
      <w:pPr>
        <w:pStyle w:val="4"/>
        <w:rPr>
          <w:color w:val="auto"/>
        </w:rPr>
      </w:pPr>
      <w:bookmarkStart w:id="195" w:name="_Toc34852966"/>
      <w:r>
        <w:rPr>
          <w:rFonts w:hint="eastAsia"/>
          <w:color w:val="auto"/>
        </w:rPr>
        <w:t>二十、承租人因其自身复工措施未达到政府要求而擅自开业，或因承租人房屋内发生疫情，被政府要求停业整顿，承租人要求免除停业期间的租金、管理费等款项的，如何处理？</w:t>
      </w:r>
      <w:bookmarkEnd w:id="195"/>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答：此种情况不视为不可抗力，承租人要求减免其租金、管理费等款项的，并无法律依据或合同依据，可由双方协商确定。</w:t>
      </w:r>
    </w:p>
    <w:p>
      <w:pPr>
        <w:pStyle w:val="4"/>
        <w:rPr>
          <w:color w:val="auto"/>
        </w:rPr>
      </w:pPr>
      <w:bookmarkStart w:id="196" w:name="_Toc34852967"/>
      <w:r>
        <w:rPr>
          <w:rFonts w:hint="eastAsia"/>
          <w:color w:val="auto"/>
        </w:rPr>
        <w:t>二十一、商场、办公楼、文化体育场馆等场地出租人能否要求承租人全面落实政府疫情防控要求？</w:t>
      </w:r>
      <w:bookmarkEnd w:id="19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根据法律规定，任何单位和个人在疫情期间均具有如实报告义务、配合检查义务、按照要求做好应急防控等义务。商场等出租场地经营方，作为公共场所管理者，应当承担相应的安全保障义务，也有提供适租房屋给承租人的义务，商场出租人应当在疫情期间加强对于承租人的管控，要求承租人全面落实政府要求的疫情管控措施。否则，若因商场出租人未充分履行公共场所管理者的安全保障义务，导致疫情在商场内扩大、造成他人人身财产损害的，商场出租人也将承担相应的法律责任。</w:t>
      </w:r>
    </w:p>
    <w:p>
      <w:pPr>
        <w:pStyle w:val="4"/>
        <w:rPr>
          <w:color w:val="auto"/>
        </w:rPr>
      </w:pPr>
      <w:bookmarkStart w:id="197" w:name="_Toc34852968"/>
      <w:r>
        <w:rPr>
          <w:rFonts w:hint="eastAsia"/>
          <w:color w:val="auto"/>
        </w:rPr>
        <w:t>二十二、通过什么方式可以尽量降低出租人承担相关法律责任的风险？</w:t>
      </w:r>
      <w:bookmarkEnd w:id="197"/>
    </w:p>
    <w:p>
      <w:pPr>
        <w:spacing w:line="560" w:lineRule="exact"/>
        <w:ind w:firstLine="640" w:firstLineChars="200"/>
        <w:rPr>
          <w:rFonts w:ascii="仿宋" w:hAnsi="仿宋" w:eastAsia="仿宋"/>
          <w:color w:val="auto"/>
          <w:sz w:val="32"/>
          <w:szCs w:val="32"/>
        </w:rPr>
      </w:pPr>
      <w:r>
        <w:rPr>
          <w:rFonts w:hint="eastAsia" w:ascii="仿宋" w:hAnsi="仿宋" w:eastAsia="仿宋"/>
          <w:bCs/>
          <w:color w:val="auto"/>
          <w:sz w:val="32"/>
          <w:szCs w:val="32"/>
        </w:rPr>
        <w:t>答：</w:t>
      </w:r>
      <w:r>
        <w:rPr>
          <w:rFonts w:ascii="仿宋" w:hAnsi="仿宋" w:eastAsia="仿宋"/>
          <w:color w:val="auto"/>
          <w:sz w:val="32"/>
          <w:szCs w:val="32"/>
        </w:rPr>
        <w:t>1.出租人应及时通过公告、邮件、电子通讯等各种有效形式向所有承租人宣传政府发布的最新疫情防控指引或要求；在疫情严重或政府防控要求较高的城市，可以考虑要求承租人出具承诺函，承诺做到出租人要求的防疫措施，具体内容可结合当地政策及出租场所的特殊要求制定；</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2.加强对于承租人的日常检查，对于未落实疫情管控措施或者落实不到位的承租人及时要求其整改，包括但不限于采取书面催告等整改措施；</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3.若发现承租人房屋内有疑似患者或者其他可能导致疫情扩大的隐患的，应及时如实上报相关机构、并要求承租人配合检查，及时消除隐患，防止疫情在商场等场所内蔓延；</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4.出租人在履行上述措施过程中应注意保存书面证据，以减小未来承担相关法律责任的风险。</w:t>
      </w:r>
    </w:p>
    <w:p>
      <w:pPr>
        <w:pStyle w:val="4"/>
        <w:rPr>
          <w:color w:val="auto"/>
        </w:rPr>
      </w:pPr>
      <w:bookmarkStart w:id="198" w:name="_Toc34852969"/>
      <w:r>
        <w:rPr>
          <w:rFonts w:hint="eastAsia"/>
          <w:color w:val="auto"/>
        </w:rPr>
        <w:t>二十三、商场、文化体育场馆等出租人能否以控制疫情为由，通知承租人全部暂停营业？</w:t>
      </w:r>
      <w:bookmarkEnd w:id="198"/>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答：如果租赁合同中未约定疫情时期出租人有权暂停营业，且政府也没有要求该租赁场所停业，如出租人以控制疫情为由，通知承租人全部暂停营业，则有违约风险。</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1.对于因政府为防治疫情所需而明确要求停业的房屋（如影院、网吧、KTV等娱乐场所），出租人通知其暂停营业具有合法性；</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2.对于虽然受疫情影响但政府同意其继续营业的房屋（例如生鲜超市等），由于疫情尚未足以构成该类房屋承租人不能继续经营的必要，因此出租人单方面要求承租人暂停营业存在违约风险。</w:t>
      </w:r>
    </w:p>
    <w:p>
      <w:pPr>
        <w:pStyle w:val="4"/>
        <w:rPr>
          <w:color w:val="auto"/>
        </w:rPr>
      </w:pPr>
      <w:bookmarkStart w:id="199" w:name="_Toc34852970"/>
      <w:r>
        <w:rPr>
          <w:rFonts w:hint="eastAsia"/>
          <w:color w:val="auto"/>
        </w:rPr>
        <w:t>二十四、出租人在决定关停相关场所之前，应如何评估法律风险？</w:t>
      </w:r>
      <w:bookmarkEnd w:id="199"/>
    </w:p>
    <w:p>
      <w:pPr>
        <w:spacing w:line="560" w:lineRule="exact"/>
        <w:ind w:firstLine="640" w:firstLineChars="200"/>
        <w:rPr>
          <w:rFonts w:ascii="仿宋" w:hAnsi="仿宋" w:eastAsia="仿宋"/>
          <w:color w:val="auto"/>
          <w:sz w:val="32"/>
          <w:szCs w:val="32"/>
        </w:rPr>
      </w:pPr>
      <w:r>
        <w:rPr>
          <w:rFonts w:hint="eastAsia" w:ascii="仿宋" w:hAnsi="仿宋" w:eastAsia="仿宋"/>
          <w:bCs/>
          <w:color w:val="auto"/>
          <w:sz w:val="32"/>
          <w:szCs w:val="32"/>
        </w:rPr>
        <w:t>答：</w:t>
      </w:r>
      <w:r>
        <w:rPr>
          <w:rFonts w:hint="eastAsia" w:ascii="仿宋" w:hAnsi="仿宋" w:eastAsia="仿宋"/>
          <w:color w:val="auto"/>
          <w:sz w:val="32"/>
          <w:szCs w:val="32"/>
        </w:rPr>
        <w:t>1</w:t>
      </w:r>
      <w:r>
        <w:rPr>
          <w:rFonts w:ascii="仿宋" w:hAnsi="仿宋" w:eastAsia="仿宋"/>
          <w:color w:val="auto"/>
          <w:sz w:val="32"/>
          <w:szCs w:val="32"/>
        </w:rPr>
        <w:t>.查阅签署的租赁合同，若合同中有关于疫情时关停商场的约定，则可以在达到约定条件下关停商场。</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2.租赁合同没有约定，若出租场所所在地政府或者有关机构为了防治疫情而直接要求关停相关场所的，出租人可在充分收集证明文件以及提前通知相关承租人后，关停商场、场馆等出租场所。</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租赁合同没有约定且没有政府有效证明文件的情况下，不建议商场、场馆直接关停，出租人可以考虑提前与所有相关承租人逐一沟通，包括向承租人提出提高防疫措施等级、控制人流量、减免租金费用等方案，在取得所有承租人同意后再行整体关停。</w:t>
      </w:r>
    </w:p>
    <w:p>
      <w:pPr>
        <w:pStyle w:val="4"/>
        <w:rPr>
          <w:color w:val="auto"/>
        </w:rPr>
      </w:pPr>
      <w:bookmarkStart w:id="200" w:name="_Toc34852971"/>
      <w:r>
        <w:rPr>
          <w:rFonts w:hint="eastAsia"/>
          <w:color w:val="auto"/>
        </w:rPr>
        <w:t>二十五、采用联营的商业模式，承租人因客流骤减或保护员工安全等原因主动选择停业，是否构成对租赁合同的违反？</w:t>
      </w:r>
      <w:bookmarkEnd w:id="20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联营模式的租赁合同，通常会约定未经出租人同意承租人不得擅自停止营业。因此，承租方如需选择停止营业，应先行与出租方协商，就疫情期间的租金金额和支付方式进行协商变更，并签订相应的书面补充协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如租赁物位于疫情较为严重的区域，或承租人的员工由于交通或受疫情感染等影响因素无法到岗，造成承租人客观上履行不能等情形，一般不构成对租赁合同的违约，但承租方需就其客观履行不能的情形提供相应证据予以佐证。</w:t>
      </w:r>
    </w:p>
    <w:p>
      <w:pPr>
        <w:pStyle w:val="4"/>
        <w:rPr>
          <w:color w:val="auto"/>
        </w:rPr>
      </w:pPr>
      <w:bookmarkStart w:id="201" w:name="_Toc34852972"/>
      <w:r>
        <w:rPr>
          <w:rFonts w:hint="eastAsia"/>
          <w:color w:val="auto"/>
        </w:rPr>
        <w:t>二十六、全国各地都出台了什么样的租金减免及优惠政策？</w:t>
      </w:r>
      <w:bookmarkEnd w:id="201"/>
    </w:p>
    <w:p>
      <w:pPr>
        <w:pStyle w:val="5"/>
        <w:rPr>
          <w:color w:val="auto"/>
        </w:rPr>
      </w:pPr>
      <w:r>
        <w:rPr>
          <w:rFonts w:hint="eastAsia"/>
          <w:color w:val="auto"/>
        </w:rPr>
        <w:t>（一）北京《关于应对新型冠状病毒感染的肺炎疫情影响促进中小微企业健康持续发展的若干措施》</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1.中小微企业承租市及区属国有企业房产从事生产经营活动，按照政府要求坚持营业或依照防疫规定关闭停业且不裁员、少裁员的，免收2月份房租；2. 承租用于办公用房的，给予2月份租金50%的减免；3. 其他经营用房，鼓励业主减免租金。</w:t>
      </w:r>
    </w:p>
    <w:p>
      <w:pPr>
        <w:pStyle w:val="5"/>
        <w:rPr>
          <w:color w:val="auto"/>
        </w:rPr>
      </w:pPr>
      <w:r>
        <w:rPr>
          <w:rFonts w:hint="eastAsia"/>
          <w:color w:val="auto"/>
        </w:rPr>
        <w:t>（二）上海《上海市全力防控疫情支持服务企业平稳健康发展的若干政策措施》</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1.中小企业承租国有企业经营性房产从事生产经营活动的，免收2、3两月租金；2. 间接承租的企业，应确保租金减免落到实处；3. 鼓励大型商务楼宇、商场、园区等为实体经营租户减免租金。</w:t>
      </w:r>
    </w:p>
    <w:p>
      <w:pPr>
        <w:pStyle w:val="5"/>
        <w:rPr>
          <w:color w:val="auto"/>
        </w:rPr>
      </w:pPr>
      <w:r>
        <w:rPr>
          <w:rFonts w:hint="eastAsia"/>
          <w:color w:val="auto"/>
        </w:rPr>
        <w:t>（三）重庆《关于应对新型冠状病毒感染的肺炎疫情支持中小企业共渡难关的二十条政策措施》</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1.疫情期间，对承租国有资产类经营用房的中小微企业，减免1至3个月租金；2. 鼓励大型商务楼宇、商场、市场运营方对中小微租户适度减免疫情期间的租金，各区县对采取减免租金措施的租赁企业可给予适度财政补贴。</w:t>
      </w:r>
    </w:p>
    <w:p>
      <w:pPr>
        <w:pStyle w:val="5"/>
        <w:rPr>
          <w:color w:val="auto"/>
        </w:rPr>
      </w:pPr>
      <w:r>
        <w:rPr>
          <w:rFonts w:hint="eastAsia"/>
          <w:color w:val="auto"/>
        </w:rPr>
        <w:t>（四）天津《天津市打赢新型冠状病毒感染肺炎疫情防控阻击战进一步促进经济社会持续健康发展若干措施》</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1.对承租国有资产类经营用房的中小企业，免收3个月房租；</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2.对租用其他经营用房的，鼓励业主为租户减免租金，由双方协商解决。</w:t>
      </w:r>
    </w:p>
    <w:p>
      <w:pPr>
        <w:pStyle w:val="5"/>
        <w:rPr>
          <w:color w:val="auto"/>
        </w:rPr>
      </w:pPr>
      <w:r>
        <w:rPr>
          <w:rFonts w:hint="eastAsia"/>
          <w:color w:val="auto"/>
        </w:rPr>
        <w:t>（五）广东《关于应对新型冠状病毒感染的肺炎疫情支持企业复工复产促进经济稳定运行的若干政策措施》</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1.国有资产类经营用房对疫情影响较大不能正常经营的民营承租企业免收第一个月租金，减半收取第二、三个月租金；</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2.鼓励其他物业持有人根据实际情况，适当减免租金。</w:t>
      </w:r>
    </w:p>
    <w:p>
      <w:pPr>
        <w:pStyle w:val="5"/>
        <w:rPr>
          <w:color w:val="auto"/>
        </w:rPr>
      </w:pPr>
      <w:r>
        <w:rPr>
          <w:rFonts w:hint="eastAsia"/>
          <w:color w:val="auto"/>
        </w:rPr>
        <w:t>（六）浙江《浙江省新型冠状病毒感染的肺炎疫情防控领导小组关于支持小微企业渡过难关的意见》</w:t>
      </w:r>
      <w:r>
        <w:rPr>
          <w:color w:val="auto"/>
        </w:rPr>
        <w:t xml:space="preserve"> </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1.承租国有资产类经营用房的小微企业，自当地实行疫情防控后的第1个月房租免收，第2、第3个月房租减半</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2.对租用其他经营用房的，鼓励业主减免租金，具体由双方协商解决。</w:t>
      </w:r>
    </w:p>
    <w:p>
      <w:pPr>
        <w:pStyle w:val="5"/>
        <w:rPr>
          <w:color w:val="auto"/>
        </w:rPr>
      </w:pPr>
      <w:r>
        <w:rPr>
          <w:rFonts w:hint="eastAsia"/>
          <w:color w:val="auto"/>
        </w:rPr>
        <w:t>（七）安徽《关于应对新型冠状病毒肺炎疫情支持中小微企业平稳健康发展的若干措施》</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1.承租国有企业经营性用房或产权为行政事业性单位房产的中小微企业，免收2020年2月、3月、4月的房租；2. 对租用其他经营用房的，鼓励业主为租户减免租金，具体由双方协商确定。</w:t>
      </w:r>
    </w:p>
    <w:p>
      <w:pPr>
        <w:pStyle w:val="5"/>
        <w:rPr>
          <w:color w:val="auto"/>
        </w:rPr>
      </w:pPr>
      <w:r>
        <w:rPr>
          <w:rFonts w:hint="eastAsia"/>
          <w:color w:val="auto"/>
        </w:rPr>
        <w:t>（八）深圳：深圳市国资委关于市属国企物业租金减免的措施</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1.免除深圳市属国企在全国范围内自持的科技园区、工业园区内非机关事业单位、非国有企业租户2个月（2020年2月1日—3月31日）租金；</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2.减免深圳市属国企在全国范围内其他自有物业非机关事业单位、非国有企业租户的租金、管理费、停车费等。</w:t>
      </w:r>
    </w:p>
    <w:p>
      <w:pPr>
        <w:pStyle w:val="5"/>
        <w:rPr>
          <w:color w:val="auto"/>
        </w:rPr>
      </w:pPr>
      <w:r>
        <w:rPr>
          <w:rFonts w:hint="eastAsia"/>
          <w:color w:val="auto"/>
        </w:rPr>
        <w:t>（九）深圳福田《深圳市福田区防控疫情同舟共济“福企”十一条》</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1.区政府、区属国有企业物业对符合条件租户2020年1月份减租金50％、2月份租金全免，3月份减租金50％。</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2.鼓励福田区15家股份合作公司对租户减免租金。</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3.鼓励和支持商业街区、园区、综合体业主减免租金。</w:t>
      </w:r>
    </w:p>
    <w:p>
      <w:pPr>
        <w:widowControl/>
        <w:spacing w:line="560" w:lineRule="exact"/>
        <w:jc w:val="left"/>
        <w:rPr>
          <w:rFonts w:ascii="宋体" w:hAnsi="宋体" w:eastAsia="宋体"/>
          <w:b/>
          <w:bCs/>
          <w:color w:val="auto"/>
          <w:kern w:val="44"/>
          <w:sz w:val="44"/>
          <w:szCs w:val="44"/>
        </w:rPr>
      </w:pPr>
      <w:r>
        <w:rPr>
          <w:rFonts w:ascii="宋体" w:hAnsi="宋体" w:eastAsia="宋体"/>
          <w:color w:val="auto"/>
        </w:rPr>
        <w:br w:type="page"/>
      </w:r>
    </w:p>
    <w:p>
      <w:pPr>
        <w:pStyle w:val="2"/>
        <w:spacing w:before="0" w:after="0" w:line="560" w:lineRule="exact"/>
        <w:jc w:val="center"/>
        <w:rPr>
          <w:rFonts w:ascii="宋体" w:hAnsi="宋体" w:eastAsia="宋体"/>
          <w:color w:val="auto"/>
        </w:rPr>
      </w:pPr>
      <w:bookmarkStart w:id="202" w:name="_Toc34852973"/>
      <w:r>
        <w:rPr>
          <w:rFonts w:hint="eastAsia" w:ascii="宋体" w:hAnsi="宋体" w:eastAsia="宋体"/>
          <w:color w:val="auto"/>
        </w:rPr>
        <w:t>第七部分 商业租赁合同类法律问题解答</w:t>
      </w:r>
      <w:bookmarkEnd w:id="202"/>
    </w:p>
    <w:p>
      <w:pPr>
        <w:spacing w:line="560" w:lineRule="exact"/>
        <w:jc w:val="center"/>
        <w:rPr>
          <w:rFonts w:ascii="仿宋" w:hAnsi="仿宋" w:eastAsia="仿宋"/>
          <w:color w:val="auto"/>
          <w:sz w:val="32"/>
          <w:szCs w:val="32"/>
        </w:rPr>
      </w:pPr>
      <w:r>
        <w:rPr>
          <w:rFonts w:hint="eastAsia" w:ascii="仿宋" w:hAnsi="仿宋" w:eastAsia="仿宋"/>
          <w:color w:val="auto"/>
          <w:sz w:val="32"/>
          <w:szCs w:val="32"/>
        </w:rPr>
        <w:t>深圳市律师协会社区法律顾问法律专业委员会</w:t>
      </w:r>
    </w:p>
    <w:p>
      <w:pPr>
        <w:spacing w:line="560" w:lineRule="exact"/>
        <w:jc w:val="center"/>
        <w:rPr>
          <w:rFonts w:ascii="仿宋" w:hAnsi="仿宋" w:eastAsia="仿宋"/>
          <w:color w:val="auto"/>
          <w:sz w:val="32"/>
          <w:szCs w:val="32"/>
        </w:rPr>
      </w:pPr>
    </w:p>
    <w:p>
      <w:pPr>
        <w:pStyle w:val="4"/>
        <w:rPr>
          <w:color w:val="auto"/>
        </w:rPr>
      </w:pPr>
      <w:bookmarkStart w:id="203" w:name="_Toc34852974"/>
      <w:r>
        <w:rPr>
          <w:rFonts w:hint="eastAsia"/>
          <w:color w:val="auto"/>
        </w:rPr>
        <w:t>一、</w:t>
      </w:r>
      <w:r>
        <w:rPr>
          <w:color w:val="auto"/>
        </w:rPr>
        <w:t>新冠肺炎疫情能否适用</w:t>
      </w:r>
      <w:r>
        <w:rPr>
          <w:rFonts w:hint="eastAsia"/>
          <w:color w:val="auto"/>
        </w:rPr>
        <w:t>不可抗力或</w:t>
      </w:r>
      <w:r>
        <w:rPr>
          <w:color w:val="auto"/>
        </w:rPr>
        <w:t>情势变更？</w:t>
      </w:r>
      <w:bookmarkEnd w:id="203"/>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答：</w:t>
      </w:r>
      <w:r>
        <w:rPr>
          <w:rFonts w:hint="eastAsia" w:ascii="仿宋" w:hAnsi="仿宋" w:eastAsia="仿宋"/>
          <w:color w:val="auto"/>
          <w:sz w:val="32"/>
          <w:szCs w:val="32"/>
        </w:rPr>
        <w:t>根据新冠肺炎疫情的不同影响可以适用不可抗力或</w:t>
      </w:r>
      <w:r>
        <w:rPr>
          <w:rFonts w:ascii="仿宋" w:hAnsi="仿宋" w:eastAsia="仿宋"/>
          <w:color w:val="auto"/>
          <w:sz w:val="32"/>
          <w:szCs w:val="32"/>
        </w:rPr>
        <w:t>情势变更</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《中华人民共和国民法总则》第一百八十条规定：“因不可抗力不能履行民事义务的，不承担民事责任，法律另有规定的，依照其规定。不可抗力是指不能预见、不能避免且不能克服的客观情况。”</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最高人民法院关于适用《中华人民共和国合同法》若干问题的解释(二)第二十六条的规定，疫情防控虽不成为当事人履行义务的障碍，但继续履行合同义务对一方当事人明显不公平或不能实现合同目的，当事人请求变更或者解除合同的，可以根据个案的具体情况，适用情势变更规定处理。</w:t>
      </w:r>
    </w:p>
    <w:p>
      <w:pPr>
        <w:pStyle w:val="4"/>
        <w:rPr>
          <w:color w:val="auto"/>
        </w:rPr>
      </w:pPr>
      <w:bookmarkStart w:id="204" w:name="_Toc34852975"/>
      <w:r>
        <w:rPr>
          <w:rFonts w:hint="eastAsia"/>
          <w:color w:val="auto"/>
        </w:rPr>
        <w:t>二、</w:t>
      </w:r>
      <w:r>
        <w:rPr>
          <w:color w:val="auto"/>
        </w:rPr>
        <w:t>政府要求暂停营业的影院、网吧、KTV等娱乐场所商业用房的承租人，以疫情防控影响经营为由主张减免租金，应如何处理？</w:t>
      </w:r>
      <w:bookmarkEnd w:id="204"/>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答：</w:t>
      </w:r>
      <w:r>
        <w:rPr>
          <w:rFonts w:hint="eastAsia" w:ascii="仿宋" w:hAnsi="仿宋" w:eastAsia="仿宋"/>
          <w:color w:val="auto"/>
          <w:sz w:val="32"/>
          <w:szCs w:val="32"/>
        </w:rPr>
        <w:t>可以根据疫情的对经营的实际影响，依不可抗力和公平原则减免租金。</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中华人民共和国合同法》第一百一十七条第一款规定：“因不可抗力不能履行合同的，根据不可抗力的影响，部分或者全部免除责任，但法律另有规定的除外。当事人延迟履行后发生不可抗力的，不能免除责任。”</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广东省卫生健康委《关于印发广东省新型冠状病毒感染的肺炎重点场所预防控制工作指引的通知》（粤卫函〔2020〕4号）附件2《公共场所新型冠状病毒感染的肺炎预防控制指引》规定：限制人流密集、流动性大且通风不良的室内公共场所（如商场、影院、网吧、KTV等）开放。</w:t>
      </w:r>
    </w:p>
    <w:p>
      <w:pPr>
        <w:pStyle w:val="4"/>
        <w:rPr>
          <w:color w:val="auto"/>
        </w:rPr>
      </w:pPr>
      <w:bookmarkStart w:id="205" w:name="_Toc34852976"/>
      <w:r>
        <w:rPr>
          <w:rFonts w:hint="eastAsia"/>
          <w:color w:val="auto"/>
        </w:rPr>
        <w:t>三、</w:t>
      </w:r>
      <w:r>
        <w:rPr>
          <w:color w:val="auto"/>
        </w:rPr>
        <w:t>对于受疫情经营影响很大的餐饮等商业用房的承租人主张减免租金的，应如何处理？</w:t>
      </w:r>
      <w:bookmarkEnd w:id="205"/>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答：可以根据疫情的实际影响程度，适用情势变更和公平原则，减免部分租金。</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法律依据及理由：</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规定同上2。</w:t>
      </w:r>
      <w:r>
        <w:rPr>
          <w:rFonts w:ascii="仿宋" w:hAnsi="仿宋" w:eastAsia="仿宋"/>
          <w:color w:val="auto"/>
          <w:sz w:val="32"/>
          <w:szCs w:val="32"/>
        </w:rPr>
        <w:t>广东省禁止餐饮服务提供者为年例、美食节、农村集体聚餐等聚集性餐饮活动提供服务；禁止餐饮服务从业人员外出承接上述聚餐服务。许多地方疫情</w:t>
      </w:r>
      <w:r>
        <w:rPr>
          <w:rFonts w:hint="eastAsia" w:ascii="仿宋" w:hAnsi="仿宋" w:eastAsia="仿宋"/>
          <w:color w:val="auto"/>
          <w:sz w:val="32"/>
          <w:szCs w:val="32"/>
        </w:rPr>
        <w:t>防控部门也要求，所有社会餐饮服务单位（含饮品店、小吃店、早餐店等，下同）暂停堂食服务，可提供到店自取、外卖订餐服务</w:t>
      </w:r>
      <w:r>
        <w:rPr>
          <w:rFonts w:ascii="仿宋" w:hAnsi="仿宋" w:eastAsia="仿宋"/>
          <w:color w:val="auto"/>
          <w:sz w:val="32"/>
          <w:szCs w:val="32"/>
        </w:rPr>
        <w:t>。</w:t>
      </w:r>
    </w:p>
    <w:p>
      <w:pPr>
        <w:pStyle w:val="4"/>
        <w:rPr>
          <w:color w:val="auto"/>
        </w:rPr>
      </w:pPr>
      <w:bookmarkStart w:id="206" w:name="_Toc34852977"/>
      <w:r>
        <w:rPr>
          <w:rFonts w:hint="eastAsia"/>
          <w:color w:val="auto"/>
        </w:rPr>
        <w:t>四、</w:t>
      </w:r>
      <w:r>
        <w:rPr>
          <w:color w:val="auto"/>
        </w:rPr>
        <w:t>对于经营影响较小的果蔬超市、临街商铺等商业用房的承租人主张减免租金的，应如何处理？</w:t>
      </w:r>
      <w:bookmarkEnd w:id="206"/>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答：</w:t>
      </w:r>
      <w:r>
        <w:rPr>
          <w:rFonts w:hint="eastAsia" w:ascii="仿宋" w:hAnsi="仿宋" w:eastAsia="仿宋"/>
          <w:color w:val="auto"/>
          <w:sz w:val="32"/>
          <w:szCs w:val="32"/>
        </w:rPr>
        <w:t>可根据受疫情影响程度酌情减少部分租金。</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法律依据及理由：</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公平原则。</w:t>
      </w:r>
      <w:r>
        <w:rPr>
          <w:rFonts w:ascii="仿宋" w:hAnsi="仿宋" w:eastAsia="仿宋"/>
          <w:color w:val="auto"/>
          <w:sz w:val="32"/>
          <w:szCs w:val="32"/>
        </w:rPr>
        <w:t>《合同法》第五条</w:t>
      </w:r>
      <w:r>
        <w:rPr>
          <w:rFonts w:hint="eastAsia" w:ascii="仿宋" w:hAnsi="仿宋" w:eastAsia="仿宋"/>
          <w:color w:val="auto"/>
          <w:sz w:val="32"/>
          <w:szCs w:val="32"/>
        </w:rPr>
        <w:t>：</w:t>
      </w:r>
      <w:r>
        <w:rPr>
          <w:rFonts w:ascii="仿宋" w:hAnsi="仿宋" w:eastAsia="仿宋"/>
          <w:color w:val="auto"/>
          <w:sz w:val="32"/>
          <w:szCs w:val="32"/>
        </w:rPr>
        <w:t>当事人应当遵循公平原则确定各方的权利和义务。</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疫情期间，果蔬超市、临街商铺等商业用房的承租人一般仍然可以正常经营，疫情对其经营影响</w:t>
      </w:r>
      <w:r>
        <w:rPr>
          <w:rFonts w:hint="eastAsia" w:ascii="仿宋" w:hAnsi="仿宋" w:eastAsia="仿宋"/>
          <w:color w:val="auto"/>
          <w:sz w:val="32"/>
          <w:szCs w:val="32"/>
        </w:rPr>
        <w:t>相对小些</w:t>
      </w:r>
      <w:r>
        <w:rPr>
          <w:rFonts w:ascii="仿宋" w:hAnsi="仿宋" w:eastAsia="仿宋"/>
          <w:color w:val="auto"/>
          <w:sz w:val="32"/>
          <w:szCs w:val="32"/>
        </w:rPr>
        <w:t>。因此，出租人可以视疫情影响程度，根据承租人提出的请求，酌情减少其受疫情影响期间的少部分租金。</w:t>
      </w:r>
    </w:p>
    <w:p>
      <w:pPr>
        <w:pStyle w:val="4"/>
        <w:rPr>
          <w:color w:val="auto"/>
        </w:rPr>
      </w:pPr>
      <w:bookmarkStart w:id="207" w:name="_Toc34852978"/>
      <w:r>
        <w:rPr>
          <w:rFonts w:hint="eastAsia"/>
          <w:color w:val="auto"/>
        </w:rPr>
        <w:t>五、</w:t>
      </w:r>
      <w:r>
        <w:rPr>
          <w:color w:val="auto"/>
        </w:rPr>
        <w:t>对于写字楼、工厂等以受疫情影响为由要求减免租金的，应如何处理？</w:t>
      </w:r>
      <w:bookmarkEnd w:id="207"/>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答：考虑国家法定节假日影响：原定春节假期至2020年1月30日结束，实际延长至2月9日，此期间不能成为免租的理由。</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此后，因政府采取防控措施，致使承租人实际上无法复工的，承租人提出全部或部分免除2月10日之后的部分租金请求</w:t>
      </w:r>
      <w:r>
        <w:rPr>
          <w:rFonts w:hint="eastAsia" w:ascii="仿宋" w:hAnsi="仿宋" w:eastAsia="仿宋"/>
          <w:color w:val="auto"/>
          <w:sz w:val="32"/>
          <w:szCs w:val="32"/>
        </w:rPr>
        <w:t>的</w:t>
      </w:r>
      <w:r>
        <w:rPr>
          <w:rFonts w:ascii="仿宋" w:hAnsi="仿宋" w:eastAsia="仿宋"/>
          <w:color w:val="auto"/>
          <w:sz w:val="32"/>
          <w:szCs w:val="32"/>
        </w:rPr>
        <w:t>，可基于公平原则，</w:t>
      </w:r>
      <w:r>
        <w:rPr>
          <w:rFonts w:hint="eastAsia" w:ascii="仿宋" w:hAnsi="仿宋" w:eastAsia="仿宋"/>
          <w:color w:val="auto"/>
          <w:sz w:val="32"/>
          <w:szCs w:val="32"/>
        </w:rPr>
        <w:t>由双方协商减免部分租金。</w:t>
      </w:r>
    </w:p>
    <w:p>
      <w:pPr>
        <w:pStyle w:val="4"/>
        <w:rPr>
          <w:color w:val="auto"/>
        </w:rPr>
      </w:pPr>
      <w:bookmarkStart w:id="208" w:name="_Toc34852979"/>
      <w:r>
        <w:rPr>
          <w:rFonts w:hint="eastAsia"/>
          <w:color w:val="auto"/>
        </w:rPr>
        <w:t>六、</w:t>
      </w:r>
      <w:r>
        <w:rPr>
          <w:color w:val="auto"/>
        </w:rPr>
        <w:t>对于以受疫情影响为由主张减免租金或解除合同的商业租赁合同纠纷，应当优先考虑什么情形？</w:t>
      </w:r>
      <w:bookmarkEnd w:id="208"/>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答：优先适用合同约定。如合同中明确约定不可抗力、情势变更等条款，符合相应情形的，应按照合同约定的有关条款处理。</w:t>
      </w:r>
      <w:r>
        <w:rPr>
          <w:rFonts w:hint="eastAsia" w:ascii="仿宋" w:hAnsi="仿宋" w:eastAsia="仿宋"/>
          <w:color w:val="auto"/>
          <w:sz w:val="32"/>
          <w:szCs w:val="32"/>
        </w:rPr>
        <w:t>但应需要及时通知对方并避免损失的进一步扩大。</w:t>
      </w:r>
    </w:p>
    <w:p>
      <w:pPr>
        <w:pStyle w:val="4"/>
        <w:rPr>
          <w:color w:val="auto"/>
        </w:rPr>
      </w:pPr>
      <w:bookmarkStart w:id="209" w:name="_Toc34852980"/>
      <w:r>
        <w:rPr>
          <w:rFonts w:hint="eastAsia"/>
          <w:color w:val="auto"/>
        </w:rPr>
        <w:t>七、</w:t>
      </w:r>
      <w:r>
        <w:rPr>
          <w:color w:val="auto"/>
        </w:rPr>
        <w:t>承租人在租赁合同终止后</w:t>
      </w:r>
      <w:r>
        <w:rPr>
          <w:rFonts w:hint="eastAsia"/>
          <w:color w:val="auto"/>
        </w:rPr>
        <w:t>因疫情原因</w:t>
      </w:r>
      <w:r>
        <w:rPr>
          <w:color w:val="auto"/>
        </w:rPr>
        <w:t>未按期交回房屋的，应当如何处理？</w:t>
      </w:r>
      <w:bookmarkEnd w:id="209"/>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答：承租人可以发生不可抗力事件为由</w:t>
      </w:r>
      <w:r>
        <w:rPr>
          <w:rFonts w:hint="eastAsia" w:ascii="仿宋" w:hAnsi="仿宋" w:eastAsia="仿宋"/>
          <w:color w:val="auto"/>
          <w:sz w:val="32"/>
          <w:szCs w:val="32"/>
        </w:rPr>
        <w:t>，</w:t>
      </w:r>
      <w:r>
        <w:rPr>
          <w:rFonts w:ascii="仿宋" w:hAnsi="仿宋" w:eastAsia="仿宋"/>
          <w:color w:val="auto"/>
          <w:sz w:val="32"/>
          <w:szCs w:val="32"/>
        </w:rPr>
        <w:t>要求中止履行房屋交付义务</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法律依据及理由：</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若</w:t>
      </w:r>
      <w:r>
        <w:rPr>
          <w:rFonts w:ascii="仿宋" w:hAnsi="仿宋" w:eastAsia="仿宋"/>
          <w:color w:val="auto"/>
          <w:sz w:val="32"/>
          <w:szCs w:val="32"/>
        </w:rPr>
        <w:t>因政府疫情防控措施</w:t>
      </w:r>
      <w:r>
        <w:rPr>
          <w:rFonts w:hint="eastAsia" w:ascii="仿宋" w:hAnsi="仿宋" w:eastAsia="仿宋"/>
          <w:color w:val="auto"/>
          <w:sz w:val="32"/>
          <w:szCs w:val="32"/>
        </w:rPr>
        <w:t>造成</w:t>
      </w:r>
      <w:r>
        <w:rPr>
          <w:rFonts w:ascii="仿宋" w:hAnsi="仿宋" w:eastAsia="仿宋"/>
          <w:color w:val="auto"/>
          <w:sz w:val="32"/>
          <w:szCs w:val="32"/>
        </w:rPr>
        <w:t>施工</w:t>
      </w:r>
      <w:r>
        <w:rPr>
          <w:rFonts w:hint="eastAsia" w:ascii="仿宋" w:hAnsi="仿宋" w:eastAsia="仿宋"/>
          <w:color w:val="auto"/>
          <w:sz w:val="32"/>
          <w:szCs w:val="32"/>
        </w:rPr>
        <w:t>无法正常进行</w:t>
      </w:r>
      <w:r>
        <w:rPr>
          <w:rFonts w:ascii="仿宋" w:hAnsi="仿宋" w:eastAsia="仿宋"/>
          <w:color w:val="auto"/>
          <w:sz w:val="32"/>
          <w:szCs w:val="32"/>
        </w:rPr>
        <w:t>，导致承租人无法按照合同约定将房屋恢复原状，无法按时交还房屋的，承租人可以不可抗力为由要求中止履行房屋交付义务。</w:t>
      </w:r>
    </w:p>
    <w:p>
      <w:pPr>
        <w:pStyle w:val="4"/>
        <w:rPr>
          <w:color w:val="auto"/>
        </w:rPr>
      </w:pPr>
      <w:bookmarkStart w:id="210" w:name="_Toc34852981"/>
      <w:r>
        <w:rPr>
          <w:rFonts w:hint="eastAsia"/>
          <w:color w:val="auto"/>
        </w:rPr>
        <w:t>八、</w:t>
      </w:r>
      <w:r>
        <w:rPr>
          <w:color w:val="auto"/>
        </w:rPr>
        <w:t>对于剩余租赁期限较长的房屋租赁合同，承租人提出因疫情影响要求解除合同的，应如何处理？</w:t>
      </w:r>
      <w:bookmarkEnd w:id="210"/>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答：</w:t>
      </w:r>
      <w:r>
        <w:rPr>
          <w:rFonts w:hint="eastAsia" w:ascii="仿宋" w:hAnsi="仿宋" w:eastAsia="仿宋"/>
          <w:color w:val="auto"/>
          <w:sz w:val="32"/>
          <w:szCs w:val="32"/>
        </w:rPr>
        <w:t>不得以此为由解除合同。</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法律依据及理由：</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疫情</w:t>
      </w:r>
      <w:r>
        <w:rPr>
          <w:rFonts w:hint="eastAsia" w:ascii="仿宋" w:hAnsi="仿宋" w:eastAsia="仿宋"/>
          <w:color w:val="auto"/>
          <w:sz w:val="32"/>
          <w:szCs w:val="32"/>
        </w:rPr>
        <w:t>一般</w:t>
      </w:r>
      <w:r>
        <w:rPr>
          <w:rFonts w:ascii="仿宋" w:hAnsi="仿宋" w:eastAsia="仿宋"/>
          <w:color w:val="auto"/>
          <w:sz w:val="32"/>
          <w:szCs w:val="32"/>
        </w:rPr>
        <w:t>只会短期影响承租人使用房屋或短期影响其经营，不会导致在较长的租赁期限内均无法履行租赁合同、或无法实现合同目的，</w:t>
      </w:r>
      <w:r>
        <w:rPr>
          <w:rFonts w:hint="eastAsia" w:ascii="仿宋" w:hAnsi="仿宋" w:eastAsia="仿宋"/>
          <w:color w:val="auto"/>
          <w:sz w:val="32"/>
          <w:szCs w:val="32"/>
        </w:rPr>
        <w:t>承租人提出</w:t>
      </w:r>
      <w:r>
        <w:rPr>
          <w:rFonts w:ascii="仿宋" w:hAnsi="仿宋" w:eastAsia="仿宋"/>
          <w:color w:val="auto"/>
          <w:sz w:val="32"/>
          <w:szCs w:val="32"/>
        </w:rPr>
        <w:t>解除合同的诉求并无法律依据。</w:t>
      </w:r>
    </w:p>
    <w:p>
      <w:pPr>
        <w:pStyle w:val="4"/>
        <w:rPr>
          <w:color w:val="auto"/>
        </w:rPr>
      </w:pPr>
      <w:bookmarkStart w:id="211" w:name="_Toc34852982"/>
      <w:r>
        <w:rPr>
          <w:rFonts w:hint="eastAsia"/>
          <w:color w:val="auto"/>
        </w:rPr>
        <w:t>九、</w:t>
      </w:r>
      <w:r>
        <w:rPr>
          <w:color w:val="auto"/>
        </w:rPr>
        <w:t>对于处于装修免租期的房屋租赁合同，承租人提出延长免租期的，应如何处理？</w:t>
      </w:r>
      <w:bookmarkEnd w:id="211"/>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答：</w:t>
      </w:r>
      <w:r>
        <w:rPr>
          <w:rFonts w:hint="eastAsia" w:ascii="仿宋" w:hAnsi="仿宋" w:eastAsia="仿宋"/>
          <w:color w:val="auto"/>
          <w:sz w:val="32"/>
          <w:szCs w:val="32"/>
        </w:rPr>
        <w:t>可以适当延长免租装修期。</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法律依据及理由：</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因</w:t>
      </w:r>
      <w:r>
        <w:rPr>
          <w:rFonts w:ascii="仿宋" w:hAnsi="仿宋" w:eastAsia="仿宋"/>
          <w:color w:val="auto"/>
          <w:sz w:val="32"/>
          <w:szCs w:val="32"/>
        </w:rPr>
        <w:t>疫情爆发可能会导致装修停工，无法及时完成装修工作，</w:t>
      </w:r>
      <w:r>
        <w:rPr>
          <w:rFonts w:hint="eastAsia" w:ascii="仿宋" w:hAnsi="仿宋" w:eastAsia="仿宋"/>
          <w:color w:val="auto"/>
          <w:sz w:val="32"/>
          <w:szCs w:val="32"/>
        </w:rPr>
        <w:t>在此</w:t>
      </w:r>
      <w:r>
        <w:rPr>
          <w:rFonts w:ascii="仿宋" w:hAnsi="仿宋" w:eastAsia="仿宋"/>
          <w:color w:val="auto"/>
          <w:sz w:val="32"/>
          <w:szCs w:val="32"/>
        </w:rPr>
        <w:t>情形下，可根据实际情况允许承租人适当延长免租装修期。</w:t>
      </w:r>
    </w:p>
    <w:p>
      <w:pPr>
        <w:pStyle w:val="4"/>
        <w:rPr>
          <w:color w:val="auto"/>
        </w:rPr>
      </w:pPr>
      <w:bookmarkStart w:id="212" w:name="_Toc34852983"/>
      <w:r>
        <w:rPr>
          <w:rFonts w:hint="eastAsia"/>
          <w:color w:val="auto"/>
        </w:rPr>
        <w:t>十、</w:t>
      </w:r>
      <w:r>
        <w:rPr>
          <w:color w:val="auto"/>
        </w:rPr>
        <w:t>承租人因其自身复工措施未达到政府要求而擅自开业，或因承租人房屋内发生疫情，被政府要求停业整顿，承租人要求免除停业期间的租金、管理费等款项的，</w:t>
      </w:r>
      <w:r>
        <w:rPr>
          <w:rFonts w:hint="eastAsia"/>
          <w:color w:val="auto"/>
        </w:rPr>
        <w:t>如何处理</w:t>
      </w:r>
      <w:r>
        <w:rPr>
          <w:color w:val="auto"/>
        </w:rPr>
        <w:t>？</w:t>
      </w:r>
      <w:bookmarkEnd w:id="212"/>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答：</w:t>
      </w:r>
      <w:r>
        <w:rPr>
          <w:rFonts w:hint="eastAsia" w:ascii="仿宋" w:hAnsi="仿宋" w:eastAsia="仿宋"/>
          <w:color w:val="auto"/>
          <w:sz w:val="32"/>
          <w:szCs w:val="32"/>
        </w:rPr>
        <w:t>可以不同意减免租金的请求。</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法律依据及理由：</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如因承租人自身原因导致复工措施不到位，擅自开业，被政府要求停业整顿，或承租人房屋内发生承租人须承担管理责任的疫情导致被政府要求停业整顿的，此种情况不视为不可抗力，承租人要求减免其租金、管理费等款项的，并无法律依据或合同依据。</w:t>
      </w:r>
    </w:p>
    <w:p>
      <w:pPr>
        <w:pStyle w:val="4"/>
        <w:rPr>
          <w:color w:val="auto"/>
        </w:rPr>
      </w:pPr>
      <w:bookmarkStart w:id="213" w:name="_Toc34852984"/>
      <w:r>
        <w:rPr>
          <w:rFonts w:hint="eastAsia"/>
          <w:color w:val="auto"/>
        </w:rPr>
        <w:t>十一、</w:t>
      </w:r>
      <w:r>
        <w:rPr>
          <w:color w:val="auto"/>
        </w:rPr>
        <w:t>承租人如与出租人就疫情期间租金减免问题无法达成一致的，应如何处理？</w:t>
      </w:r>
      <w:bookmarkEnd w:id="213"/>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答：</w:t>
      </w:r>
      <w:r>
        <w:rPr>
          <w:rFonts w:hint="eastAsia" w:ascii="仿宋" w:hAnsi="仿宋" w:eastAsia="仿宋"/>
          <w:color w:val="auto"/>
          <w:sz w:val="32"/>
          <w:szCs w:val="32"/>
        </w:rPr>
        <w:t>建议</w:t>
      </w:r>
      <w:r>
        <w:rPr>
          <w:rFonts w:ascii="仿宋" w:hAnsi="仿宋" w:eastAsia="仿宋"/>
          <w:color w:val="auto"/>
          <w:sz w:val="32"/>
          <w:szCs w:val="32"/>
        </w:rPr>
        <w:t>先缴纳租金，</w:t>
      </w:r>
      <w:r>
        <w:rPr>
          <w:rFonts w:hint="eastAsia" w:ascii="仿宋" w:hAnsi="仿宋" w:eastAsia="仿宋"/>
          <w:color w:val="auto"/>
          <w:sz w:val="32"/>
          <w:szCs w:val="32"/>
        </w:rPr>
        <w:t>再协商或通过法律</w:t>
      </w:r>
      <w:r>
        <w:rPr>
          <w:rFonts w:ascii="仿宋" w:hAnsi="仿宋" w:eastAsia="仿宋"/>
          <w:color w:val="auto"/>
          <w:sz w:val="32"/>
          <w:szCs w:val="32"/>
        </w:rPr>
        <w:t>途径</w:t>
      </w:r>
      <w:r>
        <w:rPr>
          <w:rFonts w:hint="eastAsia" w:ascii="仿宋" w:hAnsi="仿宋" w:eastAsia="仿宋"/>
          <w:color w:val="auto"/>
          <w:sz w:val="32"/>
          <w:szCs w:val="32"/>
        </w:rPr>
        <w:t>解决疫情期间租金减免问题。</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法律依据及理由：</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w:t>
      </w:r>
      <w:r>
        <w:rPr>
          <w:rFonts w:ascii="仿宋" w:hAnsi="仿宋" w:eastAsia="仿宋"/>
          <w:color w:val="auto"/>
          <w:sz w:val="32"/>
          <w:szCs w:val="32"/>
        </w:rPr>
        <w:t>避免触发租赁合同中的违约责任条款而给承租人造成其他违约风险和经济损失</w:t>
      </w:r>
      <w:r>
        <w:rPr>
          <w:rFonts w:hint="eastAsia" w:ascii="仿宋" w:hAnsi="仿宋" w:eastAsia="仿宋"/>
          <w:color w:val="auto"/>
          <w:sz w:val="32"/>
          <w:szCs w:val="32"/>
        </w:rPr>
        <w:t>，故建议先交纳租金</w:t>
      </w:r>
      <w:r>
        <w:rPr>
          <w:rFonts w:ascii="仿宋" w:hAnsi="仿宋" w:eastAsia="仿宋"/>
          <w:color w:val="auto"/>
          <w:sz w:val="32"/>
          <w:szCs w:val="32"/>
        </w:rPr>
        <w:t>。但承租人后续可通过第三方调解或法律途径等方式主张减免租金。</w:t>
      </w:r>
    </w:p>
    <w:p>
      <w:pPr>
        <w:pStyle w:val="4"/>
        <w:rPr>
          <w:color w:val="auto"/>
        </w:rPr>
      </w:pPr>
      <w:bookmarkStart w:id="214" w:name="_Toc34852985"/>
      <w:r>
        <w:rPr>
          <w:rFonts w:hint="eastAsia"/>
          <w:color w:val="auto"/>
        </w:rPr>
        <w:t>十二、</w:t>
      </w:r>
      <w:r>
        <w:rPr>
          <w:color w:val="auto"/>
        </w:rPr>
        <w:t>疫情期间，出租人与承租人之间</w:t>
      </w:r>
      <w:r>
        <w:rPr>
          <w:rFonts w:hint="eastAsia"/>
          <w:color w:val="auto"/>
        </w:rPr>
        <w:t>应如何发出通知</w:t>
      </w:r>
      <w:r>
        <w:rPr>
          <w:color w:val="auto"/>
        </w:rPr>
        <w:t>？</w:t>
      </w:r>
      <w:bookmarkEnd w:id="214"/>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答：</w:t>
      </w:r>
      <w:r>
        <w:rPr>
          <w:rFonts w:hint="eastAsia" w:ascii="仿宋" w:hAnsi="仿宋" w:eastAsia="仿宋"/>
          <w:color w:val="auto"/>
          <w:sz w:val="32"/>
          <w:szCs w:val="32"/>
        </w:rPr>
        <w:t>快递正常的情况下尽量邮寄纸质文件。若不方便，也可以选择使用电子邮件、微信、电话（最好录音）等形式作出。无论哪种形式均需注意保留通知的证据。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法律依据及理由：</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根据《合同法》第十一条的规定：书面形式是指合同书、信件和数据电文（包括电报、电传、传真、电子数据交换和电子邮件）等可以有形地表现所载内容的形式。</w:t>
      </w:r>
    </w:p>
    <w:p>
      <w:pPr>
        <w:pStyle w:val="4"/>
        <w:rPr>
          <w:color w:val="auto"/>
        </w:rPr>
      </w:pPr>
      <w:bookmarkStart w:id="215" w:name="_Toc34852986"/>
      <w:r>
        <w:rPr>
          <w:rFonts w:hint="eastAsia"/>
          <w:color w:val="auto"/>
        </w:rPr>
        <w:t>十三、</w:t>
      </w:r>
      <w:r>
        <w:rPr>
          <w:color w:val="auto"/>
        </w:rPr>
        <w:t>疫情期间，承租人应如何收集和固定证据？</w:t>
      </w:r>
      <w:bookmarkEnd w:id="215"/>
    </w:p>
    <w:p>
      <w:pPr>
        <w:spacing w:line="560" w:lineRule="exact"/>
        <w:ind w:firstLine="640" w:firstLineChars="200"/>
        <w:rPr>
          <w:color w:val="auto"/>
        </w:rPr>
      </w:pPr>
      <w:r>
        <w:rPr>
          <w:rFonts w:hint="eastAsia" w:ascii="仿宋" w:hAnsi="仿宋" w:eastAsia="仿宋"/>
          <w:color w:val="auto"/>
          <w:sz w:val="32"/>
          <w:szCs w:val="32"/>
        </w:rPr>
        <w:t>答：若承租人拟提出“减租”请求，一般需要收集以下证据：其一，疫情防控措施及其造成停产停业的相关证据，例如政府部门发布的通知文件，企业停产、停业的书面记录；其二，与出租人就“减租”问题的沟通记录，尤其是出租人在协商过程中曾作出过的相关承诺等。其它情况请在律师等专业人士指导下进行。</w:t>
      </w:r>
    </w:p>
    <w:p>
      <w:pPr>
        <w:widowControl/>
        <w:spacing w:line="560" w:lineRule="exact"/>
        <w:jc w:val="left"/>
        <w:rPr>
          <w:rFonts w:ascii="仿宋" w:hAnsi="仿宋" w:eastAsia="仿宋"/>
          <w:color w:val="auto"/>
          <w:sz w:val="32"/>
          <w:szCs w:val="32"/>
        </w:rPr>
      </w:pPr>
      <w:r>
        <w:rPr>
          <w:rFonts w:ascii="仿宋" w:hAnsi="仿宋" w:eastAsia="仿宋"/>
          <w:color w:val="auto"/>
          <w:sz w:val="32"/>
          <w:szCs w:val="32"/>
        </w:rPr>
        <w:br w:type="page"/>
      </w:r>
    </w:p>
    <w:p>
      <w:pPr>
        <w:pStyle w:val="2"/>
        <w:spacing w:before="0" w:after="0" w:line="560" w:lineRule="exact"/>
        <w:jc w:val="center"/>
        <w:rPr>
          <w:rFonts w:ascii="宋体" w:hAnsi="宋体" w:eastAsia="宋体"/>
          <w:color w:val="auto"/>
        </w:rPr>
      </w:pPr>
      <w:bookmarkStart w:id="216" w:name="_Toc34852987"/>
      <w:r>
        <w:rPr>
          <w:rFonts w:hint="eastAsia" w:ascii="宋体" w:hAnsi="宋体" w:eastAsia="宋体"/>
          <w:color w:val="auto"/>
        </w:rPr>
        <w:t>第八部分 合同类法律问题解答</w:t>
      </w:r>
      <w:bookmarkEnd w:id="216"/>
    </w:p>
    <w:p>
      <w:pPr>
        <w:spacing w:line="560" w:lineRule="exact"/>
        <w:jc w:val="center"/>
        <w:rPr>
          <w:rFonts w:ascii="仿宋" w:hAnsi="仿宋" w:eastAsia="仿宋"/>
          <w:color w:val="auto"/>
          <w:sz w:val="32"/>
          <w:szCs w:val="32"/>
        </w:rPr>
      </w:pPr>
      <w:r>
        <w:rPr>
          <w:rFonts w:hint="eastAsia" w:ascii="仿宋" w:hAnsi="仿宋" w:eastAsia="仿宋"/>
          <w:color w:val="auto"/>
          <w:sz w:val="32"/>
          <w:szCs w:val="32"/>
        </w:rPr>
        <w:t>深圳市律师协会民事法律专业委员会</w:t>
      </w:r>
    </w:p>
    <w:p>
      <w:pPr>
        <w:spacing w:line="560" w:lineRule="exact"/>
        <w:jc w:val="center"/>
        <w:rPr>
          <w:rFonts w:ascii="仿宋" w:hAnsi="仿宋" w:eastAsia="仿宋"/>
          <w:color w:val="auto"/>
          <w:sz w:val="32"/>
          <w:szCs w:val="32"/>
        </w:rPr>
      </w:pPr>
    </w:p>
    <w:p>
      <w:pPr>
        <w:pStyle w:val="4"/>
        <w:rPr>
          <w:color w:val="auto"/>
        </w:rPr>
      </w:pPr>
      <w:bookmarkStart w:id="217" w:name="_Toc34852988"/>
      <w:r>
        <w:rPr>
          <w:rFonts w:hint="eastAsia"/>
          <w:color w:val="auto"/>
        </w:rPr>
        <w:t>一、</w:t>
      </w:r>
      <w:r>
        <w:rPr>
          <w:color w:val="auto"/>
        </w:rPr>
        <w:t>疫情期间合同纠纷处理的基本原则</w:t>
      </w:r>
      <w:bookmarkEnd w:id="21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答：⑴坚持利益平衡原则。引导合同各方调解协商、互谅互让、共担风险、共渡难关。</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⑵坚持诚信守约原则。①鼓励合同按约正常履行，对于疫情防控期间合同可以履行的，应鼓励当事人双方按照合同约定继续履行；②对于合同能够履行而拒绝履行的，应承担违约责任。③对于确因疫情影响，合同不能按约履行或对一方当事人明显不公的，应考虑引导当事人协商变更合同，采取替代履行或者延迟履行等方式履行合同义务；④对于确因疫情影响，不能实现合同目的的，可以依法解除合同。</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⑶坚持实事求是原则。依法判断适用不可抗力或情势变更等原则，具体应当结合疫情发生时间、政府及有关部门采取的防控措施、合同履行受影响的程度、当事人是否及时履行通知义务等因素综合判断。</w:t>
      </w:r>
    </w:p>
    <w:p>
      <w:pPr>
        <w:pStyle w:val="4"/>
        <w:rPr>
          <w:color w:val="auto"/>
        </w:rPr>
      </w:pPr>
      <w:bookmarkStart w:id="218" w:name="_Toc34852989"/>
      <w:r>
        <w:rPr>
          <w:rFonts w:hint="eastAsia"/>
          <w:color w:val="auto"/>
        </w:rPr>
        <w:t>二、</w:t>
      </w:r>
      <w:r>
        <w:rPr>
          <w:color w:val="auto"/>
        </w:rPr>
        <w:t>新冠肺炎疫情能否认定为不可抗力？</w:t>
      </w:r>
      <w:bookmarkEnd w:id="218"/>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全国人大常委会法工委就疫情防控有关法律问题答记者问的相关解答，因新冠肺炎疫情不能履行合同的当事人来说，属于不能预见、不能避免并不能克服的不可抗力。具体合同的履行能否主张新冠肺炎适用不可抗力部分或全部免责，应当结合因果关系来判定，如合同无法履行、部分不能履行或履行瑕疵的结果与新冠肺炎疫情之间有因果关系且受影响合同一方当事人及时履行了通知义务的，则可适用不可抗力全部或部分免责；如没有形成因果关系或者虽有因果关系但受影响一方合同当事人没有及时履行通知义务的，则不可适用不可抗力全部或部分免责。</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建议：受疫情严重影响的一方合同当事人应及时通知（书面、传真、邮件、微信等方式）合同相对方并在合理期限内提供相关证明，采取合理措施减少损失，留存证据资料、条件允许的应尽量向公证处等有权机构申请出具不可抗力公证书，为可能产生的诉讼或仲裁风险做准备。</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《合同法》第一百一十七条</w:t>
      </w:r>
      <w:r>
        <w:rPr>
          <w:rFonts w:ascii="仿宋" w:hAnsi="仿宋" w:eastAsia="仿宋"/>
          <w:color w:val="auto"/>
          <w:sz w:val="32"/>
          <w:szCs w:val="32"/>
        </w:rPr>
        <w:t xml:space="preserve"> 因不可抗力不能履行合同的，根据不可抗力的影响，部分或者全部免除责任，但法律另有规定的除外。当事人迟延履行后发生不可抗力的，不能免除责任。 本法所称不可抗力，是指不能预见、不能避免并不能克服的客观情况。</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《合同法》第一百一十八条</w:t>
      </w:r>
      <w:r>
        <w:rPr>
          <w:rFonts w:ascii="仿宋" w:hAnsi="仿宋" w:eastAsia="仿宋"/>
          <w:color w:val="auto"/>
          <w:sz w:val="32"/>
          <w:szCs w:val="32"/>
        </w:rPr>
        <w:t xml:space="preserve"> 当事人一方因不可抗力不能履行合同的，应当及时通知对方，以减轻可能给对方造成的损失，并应当在合理期限内提供证明。</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《民法总则》第一百八十条</w:t>
      </w:r>
      <w:r>
        <w:rPr>
          <w:rFonts w:ascii="仿宋" w:hAnsi="仿宋" w:eastAsia="仿宋"/>
          <w:color w:val="auto"/>
          <w:sz w:val="32"/>
          <w:szCs w:val="32"/>
        </w:rPr>
        <w:t xml:space="preserve"> 因不可抗力不能履行民事义务的，不承担民事责任。法律另有规定的，依照其规定。 不可抗力是指不能预见、不能避免且不能克服的客观情况。</w:t>
      </w:r>
    </w:p>
    <w:p>
      <w:pPr>
        <w:pStyle w:val="4"/>
        <w:rPr>
          <w:color w:val="auto"/>
        </w:rPr>
      </w:pPr>
      <w:bookmarkStart w:id="219" w:name="_Toc34852990"/>
      <w:r>
        <w:rPr>
          <w:rFonts w:hint="eastAsia"/>
          <w:color w:val="auto"/>
        </w:rPr>
        <w:t>三、</w:t>
      </w:r>
      <w:r>
        <w:rPr>
          <w:color w:val="auto"/>
        </w:rPr>
        <w:t>新冠肺炎疫情或防控措施被认定为不可抗力的，不可抗力期间如何确定？</w:t>
      </w:r>
      <w:bookmarkEnd w:id="21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不可抗力期间，即是疫情或防控措施开始至结束的一段时间，具体确定应当根据具体案件中疫情或防控措施对合同履行的实际影响来确定不可抗力期间，一般可依据对合同履行产生实质影响的省级人民政府启动和终止重大突发公共卫生事件响应的时间来确定。</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《广东省高级人民法院关于审理涉新冠肺炎疫情商事案件若干问题的指引》第六条</w:t>
      </w:r>
      <w:r>
        <w:rPr>
          <w:rFonts w:ascii="仿宋" w:hAnsi="仿宋" w:eastAsia="仿宋"/>
          <w:color w:val="auto"/>
          <w:sz w:val="32"/>
          <w:szCs w:val="32"/>
        </w:rPr>
        <w:t xml:space="preserve"> 对于将疫情或者防控措施认定为不可抗力的，应当根据具体案件中疫情或者防控措施对合同履行的实际影响来确定不可抗力的起止时间，一般 可以依据对合同履行产生实质影响的省级政府启动和终止重大突发公共卫生事件相应的时间来确定。</w:t>
      </w:r>
    </w:p>
    <w:p>
      <w:pPr>
        <w:pStyle w:val="4"/>
        <w:rPr>
          <w:color w:val="auto"/>
        </w:rPr>
      </w:pPr>
      <w:bookmarkStart w:id="220" w:name="_Toc34852991"/>
      <w:r>
        <w:rPr>
          <w:rFonts w:hint="eastAsia"/>
          <w:color w:val="auto"/>
        </w:rPr>
        <w:t>四、</w:t>
      </w:r>
      <w:r>
        <w:rPr>
          <w:color w:val="auto"/>
        </w:rPr>
        <w:t>疫情期间合同按原条件继续履行显失公平怎么办？</w:t>
      </w:r>
      <w:bookmarkEnd w:id="22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在疫情期间，物资原料、人员成本、价格变动等合同履行客观基础环境发生重大变化，这些变化都有可能使得合同按照原条件履行会明显不公平。这种情况下，如无法定或约定风险分配规制且客观变化不能认定为不可抗力的，则合同一方可以援用情势变更、公平原则请求法院或仲裁机构变更合同内容或者解除合同。</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建议：受疫情影响继续履行合同明显显失公平的一方合同当事人应留存相关证据，及时通知（书面、传真、邮件、微信等方式）对方并就合同内容变更或合同解除与合同对方进行协商，协商不成的及时到法院提起诉讼或到仲裁机构申请仲裁。</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《合同法司法解释二》第二十六条</w:t>
      </w:r>
      <w:r>
        <w:rPr>
          <w:rFonts w:ascii="仿宋" w:hAnsi="仿宋" w:eastAsia="仿宋"/>
          <w:color w:val="auto"/>
          <w:sz w:val="32"/>
          <w:szCs w:val="32"/>
        </w:rPr>
        <w:t xml:space="preserve"> 合同成立以后客观情况发生了当事人在订立合同时无法预见的、非不可抗力造成的不属于商业风险的重大变化，继续履行合同对于一方当事人明显不公平或者不能实现合同目的，当事人请求人民法院变更或者解除合同的，人民法院应当根据公平原则，并结合案件的实际情况确定是否变更或者解除。</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最高人民法院《关于在防治传染性非典型肺炎期间依法做好人民法院相关审判、执行工作的通知》第三条（三）项</w:t>
      </w:r>
      <w:r>
        <w:rPr>
          <w:rFonts w:ascii="仿宋" w:hAnsi="仿宋" w:eastAsia="仿宋"/>
          <w:color w:val="auto"/>
          <w:sz w:val="32"/>
          <w:szCs w:val="32"/>
        </w:rPr>
        <w:t xml:space="preserve"> ，由于“非典”疫情原因，按原合同履行对一方当事人的权益有重大影响的合同纠纷案件，可以根据具体情况，适用公平原则处理。</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因政府及有关部门为防治“非典”疫情而采取行政措施直接导致合同不能履行，或者由于“非典”疫情的影响致使合同当事人根本不能履行而引起的纠纷，按照《中华人民共和国合同法》第一百一十七条和第一百一十八条的规定妥善处理。</w:t>
      </w:r>
    </w:p>
    <w:p>
      <w:pPr>
        <w:pStyle w:val="4"/>
        <w:rPr>
          <w:color w:val="auto"/>
        </w:rPr>
      </w:pPr>
      <w:bookmarkStart w:id="221" w:name="_Toc34852992"/>
      <w:r>
        <w:rPr>
          <w:rFonts w:hint="eastAsia"/>
          <w:color w:val="auto"/>
        </w:rPr>
        <w:t>五、</w:t>
      </w:r>
      <w:r>
        <w:rPr>
          <w:color w:val="auto"/>
        </w:rPr>
        <w:t>承租人能否以新冠肺炎疫情为由要求减免租金？</w:t>
      </w:r>
      <w:bookmarkEnd w:id="221"/>
      <w:r>
        <w:rPr>
          <w:color w:val="auto"/>
        </w:rPr>
        <w:t xml:space="preserve"> </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承租人如果因为感染新冠肺炎住院治疗、因疫情交通管制无法回到承租房屋、因被集中隔离管控无法实际使用房屋、因政府疫情防控命令而无法使用商业用法经营，承租人提出减免租金的，一般应予以支持，具体可按照公平原则，综合考量合同约定租期及履行方式、疫情影响程度、租赁房屋使用目的等因素确定从疫情开始至今已发生的租金、减免承租人部分租金，并对可预计期间内的租金标准及租金支付时间进行协商。如疫情不影响承租人居住、使用房屋的，承租人提出减免租金的，一般不予支持，承租方必须履约并按期支付租金，否则逾期视为违约，应承担相应违约责任。</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建议：因为感染新冠肺炎住院治疗、因疫情交通管制无法回到承租房屋或被集中隔离管控无法实际适用房屋的承租人及时通知（书面、传真、邮件、微信等方式）出租方，提出相关减免要求进行协商，收集并保留好相关证据，如治疗证明、隔离证明、国务院及地方人民政府发布的具有强制性命令的文件等，以被协商不成诉讼或仲裁解决争议。</w:t>
      </w:r>
    </w:p>
    <w:p>
      <w:pPr>
        <w:pStyle w:val="4"/>
        <w:rPr>
          <w:color w:val="auto"/>
        </w:rPr>
      </w:pPr>
      <w:bookmarkStart w:id="222" w:name="_Toc34852993"/>
      <w:r>
        <w:rPr>
          <w:rFonts w:hint="eastAsia"/>
          <w:color w:val="auto"/>
        </w:rPr>
        <w:t>六、</w:t>
      </w:r>
      <w:r>
        <w:rPr>
          <w:color w:val="auto"/>
        </w:rPr>
        <w:t>合同一方能否以新冠肺炎疫情为由单方解除合同？</w:t>
      </w:r>
      <w:bookmarkEnd w:id="222"/>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如果合同受新冠肺炎疫情影响已不能实现合同目的，则合同一方可以依法解除合同。如果新冠肺炎疫情仅对合同履行暂时有一定影响，但并不致使合同目的的无法实现，合同一方则不具有合同解除权。目前，旅游合同、买卖合同、运输合同、承揽合同、服务合同等类型合同受新冠肺炎疫情影响较大，涉及武汉及重点疫区的交易合同受新冠肺炎疫情影响也较大。因此，合同一方能否以新冠肺炎疫情为由单方解除合同需要从合同类型、所在地区、受新冠肺炎疫情影响程度等方面判断。</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建议：新冠肺炎疫情期间，合同如果可以履行的，鼓励合同继续履行，当事人不能解除；合同如果受新冠肺炎疫情影响较大导致合同不能实现的合同一方，应及时通知（书面、传真、邮件、微信等方式）对方解除合同（需要办理批准、登记手续的依相关规定），解除合同的效力自通知到达对方时生效。保留好通知发出以及合同相对方收到通知的证据，以备可能发生的诉讼或仲裁。</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《合同法》第九十四条</w:t>
      </w:r>
      <w:r>
        <w:rPr>
          <w:rFonts w:ascii="仿宋" w:hAnsi="仿宋" w:eastAsia="仿宋"/>
          <w:color w:val="auto"/>
          <w:sz w:val="32"/>
          <w:szCs w:val="32"/>
        </w:rPr>
        <w:t xml:space="preserve"> 有下列情形之一的，当事人可以解除合同：㈠因不可抗力致使不能实现合同目的；……</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《合同法》第九十六条</w:t>
      </w:r>
      <w:r>
        <w:rPr>
          <w:rFonts w:ascii="仿宋" w:hAnsi="仿宋" w:eastAsia="仿宋"/>
          <w:color w:val="auto"/>
          <w:sz w:val="32"/>
          <w:szCs w:val="32"/>
        </w:rPr>
        <w:t xml:space="preserve"> 当事人一方依照本法第九十三条第二款、第九十四条的规定主张解除合同的，应当通知对方。合同自通知到达对方时解除。……</w:t>
      </w:r>
    </w:p>
    <w:p>
      <w:pPr>
        <w:pStyle w:val="4"/>
        <w:rPr>
          <w:color w:val="auto"/>
        </w:rPr>
      </w:pPr>
      <w:bookmarkStart w:id="223" w:name="_Toc34852994"/>
      <w:r>
        <w:rPr>
          <w:rFonts w:hint="eastAsia"/>
          <w:color w:val="auto"/>
        </w:rPr>
        <w:t>七、</w:t>
      </w:r>
      <w:r>
        <w:rPr>
          <w:color w:val="auto"/>
        </w:rPr>
        <w:t>新冠肺炎疫情发生后订立的合同，当事人以不可抗力主张权利的如何处理?</w:t>
      </w:r>
      <w:bookmarkEnd w:id="223"/>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新冠肺炎疫情发生后订立的合同，疫情对于合同履行已不属于不能预见、不能避免并不能克服，可以推定合同双方在缔约时对疫情这一特定事件及其变化和后果等可能产生的风险已有认知和预判，我们认为这种情况下合同一方提出的不可抗力主张的，法院一般不会支持。</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建议：合同缔约双方在签订合同前应当充分考虑新冠肺炎疫情下的履约环境、各自的履约能力等，充分考虑风险，慎重签订合同。</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《合同法》第一百一十七条</w:t>
      </w:r>
      <w:r>
        <w:rPr>
          <w:rFonts w:ascii="仿宋" w:hAnsi="仿宋" w:eastAsia="仿宋"/>
          <w:color w:val="auto"/>
          <w:sz w:val="32"/>
          <w:szCs w:val="32"/>
        </w:rPr>
        <w:t xml:space="preserve"> 因不可抗力不能履行合同的，根据不可抗力的影响，部分或者全部免除责任，但法律另有规定的除外。当事人迟延履行后发生不可抗力的，不能免除责任。 本法所称不可抗力，是指不能预见、不能避免并不能克服的客观情况。</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《广东省高级人民法院关于审理涉新冠肺炎疫情商事案件若干问题的指引》第六条</w:t>
      </w:r>
      <w:r>
        <w:rPr>
          <w:rFonts w:ascii="仿宋" w:hAnsi="仿宋" w:eastAsia="仿宋"/>
          <w:color w:val="auto"/>
          <w:sz w:val="32"/>
          <w:szCs w:val="32"/>
        </w:rPr>
        <w:t xml:space="preserve"> 当事人主张的不可抗力事由在合同订立前已经发生或者迟延履行发生后，违约方以该事由主张减免责任的，一般不予支持。</w:t>
      </w:r>
    </w:p>
    <w:p>
      <w:pPr>
        <w:pStyle w:val="4"/>
        <w:rPr>
          <w:color w:val="auto"/>
        </w:rPr>
      </w:pPr>
      <w:bookmarkStart w:id="224" w:name="_Toc34852995"/>
      <w:r>
        <w:rPr>
          <w:rFonts w:hint="eastAsia"/>
          <w:color w:val="auto"/>
        </w:rPr>
        <w:t>八、</w:t>
      </w:r>
      <w:r>
        <w:rPr>
          <w:color w:val="auto"/>
        </w:rPr>
        <w:t>新冠肺炎疫情发生前后，当事人一方迟延履行的，如何处理?</w:t>
      </w:r>
      <w:bookmarkEnd w:id="22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新冠肺炎疫情发生前合同一方已经迟延履行，疫情发生后以不可抗力为由主张免除责任的，人民法院不予支持；新冠肺炎疫情发生后，因交通管制、人员管制、未能如期复工等客观原因导致迟延履行的，可以减轻或免除违约方的责任。</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迟延履行对合同相对方合同目的实现没有实质性影响，合同相对方要求解除合同的，不予支持。金钱债务的迟延履行除对方当事人同意外，一般不得因不可抗力而免除责任。债务人主张因新冠肺炎疫情免除因迟延付款产生的利息及其他经济损失赔偿责任的，一般不予支持。</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建议：新冠肺炎疫情发生前合同一方已经延迟履行的，守约方应当及时向延迟方主张权利要求其及时履行。疫情发生后，一方确受疫情影响较大，需要延迟履行的，应当及时通知（书面、传真、邮件、微信等方式）合同另一方，并保留好相关证据。</w:t>
      </w:r>
    </w:p>
    <w:p>
      <w:pPr>
        <w:pStyle w:val="4"/>
        <w:rPr>
          <w:color w:val="auto"/>
        </w:rPr>
      </w:pPr>
      <w:bookmarkStart w:id="225" w:name="_Toc34852996"/>
      <w:r>
        <w:rPr>
          <w:rFonts w:hint="eastAsia"/>
          <w:color w:val="auto"/>
        </w:rPr>
        <w:t>九、</w:t>
      </w:r>
      <w:r>
        <w:rPr>
          <w:color w:val="auto"/>
        </w:rPr>
        <w:t>新冠肺炎疫情期间，合同当事人如何履行合同附随义务？</w:t>
      </w:r>
      <w:bookmarkEnd w:id="225"/>
      <w:r>
        <w:rPr>
          <w:color w:val="auto"/>
        </w:rPr>
        <w:t xml:space="preserve"> </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w:t>
      </w:r>
      <w:r>
        <w:rPr>
          <w:rFonts w:ascii="仿宋" w:hAnsi="仿宋" w:eastAsia="仿宋"/>
          <w:color w:val="auto"/>
          <w:sz w:val="32"/>
          <w:szCs w:val="32"/>
        </w:rPr>
        <w:t>1.履行通知及减损义务。受疫情影响履约的合同一方，应当按照双方约定方式（未约定可选择传真、邮件、微信等形式）及时通知对方，积极采取措施避免自身损失、协助可减轻对方损失；</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2.友好协商，避免纠纷产生。合同双方应尽可能通过友好协商解决相关争议，如签订《补充协议》，尽可能实现双方的合同目的；</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3.协商不成，保留相关证据，通过诉讼或仲裁等方式解决纠纷。⑴目前各地公证处针对新冠肺炎疫情属于不可抗力事件，已开通公证渠道，有需要的企业可通过办理公证等方式，为今后维权保留证据。⑵双方约定有效仲裁条款的，可以向约定的仲裁机构</w:t>
      </w:r>
      <w:r>
        <w:rPr>
          <w:rFonts w:hint="eastAsia" w:ascii="仿宋" w:hAnsi="仿宋" w:eastAsia="仿宋"/>
          <w:color w:val="auto"/>
          <w:sz w:val="32"/>
          <w:szCs w:val="32"/>
        </w:rPr>
        <w:t>提起仲裁；未约定仲裁条款的，可向有管辖地法院提起诉讼。⑶如果担心对方今后履约能力，可以在诉讼时申请财产保全。</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《合同法》第六十条</w:t>
      </w:r>
      <w:r>
        <w:rPr>
          <w:rFonts w:ascii="仿宋" w:hAnsi="仿宋" w:eastAsia="仿宋"/>
          <w:color w:val="auto"/>
          <w:sz w:val="32"/>
          <w:szCs w:val="32"/>
        </w:rPr>
        <w:t xml:space="preserve"> 当事人应当按照约定履行自己的义务。当事人应当遵循诚实信用的原则，根据合同的性质、目的和交易习惯履行通知、协助、保密等义务。</w:t>
      </w:r>
    </w:p>
    <w:p>
      <w:pPr>
        <w:pStyle w:val="4"/>
        <w:rPr>
          <w:color w:val="auto"/>
        </w:rPr>
      </w:pPr>
      <w:bookmarkStart w:id="226" w:name="_Toc34852997"/>
      <w:r>
        <w:rPr>
          <w:rFonts w:hint="eastAsia"/>
          <w:color w:val="auto"/>
        </w:rPr>
        <w:t>十、</w:t>
      </w:r>
      <w:r>
        <w:rPr>
          <w:color w:val="auto"/>
        </w:rPr>
        <w:t>因新冠肺炎疫情造成工程建设停工、工期延误的，如何处理？</w:t>
      </w:r>
      <w:bookmarkEnd w:id="22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为防止新冠疫情蔓延、传染，有关部门采取管控措施限制民工流动、推迟项目开工复工，客观上导致工程项目工期延误的，一般可认定为不可归责于施工企业的原因，施工企业可主张减免逾期完工的违约责任。但是需要指出的是，因本次肺炎疫情导致各地住建部门发文严禁各建设企业、施工企业擅自开、复工，这种情况给建设单位及施工企业都会造成各项损失。因此施工企业应积极向建设单位申请工期顺延，及时协商，合理分担损失，并采取有效措施减少损失扩大。具体可以采取如下措施：⑴通知建设单位不可抗力事件；⑵向建设单位申请工期顺延并留存相关证据；⑶从各级政府文件中寻找工期顺延的依据；⑷积极采取措施降低影响，履行止损减损义务；⑸不可抗力事件持续期间和结束后，及时提交不可抗力中间报告和最终报告。</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如果疫情消除后承包人应建设单位要求赶工，可向建设单位主张赶工费。</w:t>
      </w:r>
    </w:p>
    <w:p>
      <w:pPr>
        <w:pStyle w:val="4"/>
        <w:rPr>
          <w:color w:val="auto"/>
        </w:rPr>
      </w:pPr>
      <w:bookmarkStart w:id="227" w:name="_Toc34852998"/>
      <w:r>
        <w:rPr>
          <w:rFonts w:hint="eastAsia"/>
          <w:color w:val="auto"/>
        </w:rPr>
        <w:t>十一、</w:t>
      </w:r>
      <w:r>
        <w:rPr>
          <w:color w:val="auto"/>
        </w:rPr>
        <w:t>新冠肺炎疫情防控期间诉讼时效的中止问题</w:t>
      </w:r>
      <w:bookmarkEnd w:id="22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答：根据《中华人民共和国民法总则》第一百九十四条规定，在诉讼时效期间的最后六个月内，因下列障碍，不能行使请求权的，诉讼时效中止：</w:t>
      </w:r>
      <w:r>
        <w:rPr>
          <w:rFonts w:ascii="仿宋" w:hAnsi="仿宋" w:eastAsia="仿宋"/>
          <w:color w:val="auto"/>
          <w:sz w:val="32"/>
          <w:szCs w:val="32"/>
        </w:rPr>
        <w:t>(一)不可抗力...... 自中止时效的原因消除之日起满六个月，诉讼时效期间届满。在法定的诉讼时效期间届满之后，权利人行使请求权的，人民法院就不再予以保护。因此，因感染新冠肺炎接受治疗、隔离管控及其他受疫情的影响不能及时主张权利的，诉讼时效中止，待相关情形解除后重新计算诉讼时效。同时，我们也要注意，随着各地智慧法院建设不断推进，当事人行使诉讼权利的方式有很多，例如12368诉讼服务</w:t>
      </w:r>
      <w:r>
        <w:rPr>
          <w:rFonts w:hint="eastAsia" w:ascii="仿宋" w:hAnsi="仿宋" w:eastAsia="仿宋"/>
          <w:color w:val="auto"/>
          <w:sz w:val="32"/>
          <w:szCs w:val="32"/>
        </w:rPr>
        <w:t>热线、网上立案、邮寄立案等等，如果明知可以选择上述方式且有条件通过上述方式向法院提起诉讼，诉讼时效则不能中止，否则既不能体现法律的尊严与审慎，也不能体现公平原则。</w:t>
      </w:r>
    </w:p>
    <w:p>
      <w:pPr>
        <w:pStyle w:val="4"/>
        <w:rPr>
          <w:color w:val="auto"/>
        </w:rPr>
      </w:pPr>
      <w:bookmarkStart w:id="228" w:name="_Toc34852999"/>
      <w:r>
        <w:rPr>
          <w:rFonts w:hint="eastAsia"/>
          <w:color w:val="auto"/>
        </w:rPr>
        <w:t>十二、</w:t>
      </w:r>
      <w:r>
        <w:rPr>
          <w:color w:val="auto"/>
        </w:rPr>
        <w:t>新冠肺炎疫情期间如何订立合同？</w:t>
      </w:r>
      <w:bookmarkEnd w:id="228"/>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答：新冠肺炎疫情期间，签订新合同可以采用书面、口头、其他形式。书面形式包括合同书、信件和数据电文</w:t>
      </w:r>
      <w:r>
        <w:rPr>
          <w:rFonts w:ascii="仿宋" w:hAnsi="仿宋" w:eastAsia="仿宋"/>
          <w:color w:val="auto"/>
          <w:sz w:val="32"/>
          <w:szCs w:val="32"/>
        </w:rPr>
        <w:t>(包括电报、电传、传真、电子数据交换和电子邮件)等可以有形地表现所载内容的形式。</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建议：疫情期间，具备条件的应当首选面对面签署合同；如果因疫情防控措施等无法面对面的，此前有过往来或合作的可以通过订立合同，可以通过电子邮件、传真、邮寄、电子签名服务平台等方式签订。如果因疫情防控措施等无法面对面的，此前也无往来或合作的，为确保合同签名或盖章行为、签订程序的真实性及合法性，双方可采取律师见证的方式进行签约，各方可以委托当地律师对己方合同签订的过程进行见证。律师接受委托应当核验委托方身份信息材料、授权材料，就签订该合同的有关事项进行当面询问并制作询问笔录，再对委托人签字、盖章进行当面见证。特定合同的签订如果需要董事会或股东会决议，见证律师还需要审查其相关决议。各方完成己方合同签订行为及过程律师见证后，将合同及律师见证文书邮寄交换，收到对方邮件确认内容无误后，即可己方签名或盖章，合同即成立。</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《合同法》第十条</w:t>
      </w:r>
      <w:r>
        <w:rPr>
          <w:rFonts w:ascii="仿宋" w:hAnsi="仿宋" w:eastAsia="仿宋"/>
          <w:color w:val="auto"/>
          <w:sz w:val="32"/>
          <w:szCs w:val="32"/>
        </w:rPr>
        <w:t xml:space="preserve"> 当事人订立合同，有书面形式、口头形式和其他形式。 法律、行政法规规定采用书面形式的，应当采用书面形式。当事人约定采用书面形式的，应当采用书面形式。   </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《合同法》第十一条</w:t>
      </w:r>
      <w:r>
        <w:rPr>
          <w:rFonts w:ascii="仿宋" w:hAnsi="仿宋" w:eastAsia="仿宋"/>
          <w:color w:val="auto"/>
          <w:sz w:val="32"/>
          <w:szCs w:val="32"/>
        </w:rPr>
        <w:t xml:space="preserve"> 书面形式是指合同书、信件和数据电文（包括电报、电传、传真、电子数据交换和电子邮件）等可以有形地表现所载内容的形式。</w:t>
      </w:r>
    </w:p>
    <w:p>
      <w:pPr>
        <w:pStyle w:val="4"/>
        <w:rPr>
          <w:color w:val="auto"/>
        </w:rPr>
      </w:pPr>
      <w:bookmarkStart w:id="229" w:name="_Toc34853000"/>
      <w:r>
        <w:rPr>
          <w:rFonts w:hint="eastAsia"/>
          <w:color w:val="auto"/>
        </w:rPr>
        <w:t>十三、</w:t>
      </w:r>
      <w:r>
        <w:rPr>
          <w:color w:val="auto"/>
        </w:rPr>
        <w:t>新冠肺炎疫情期间如何协商解除合同？</w:t>
      </w:r>
      <w:bookmarkEnd w:id="22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答：新冠肺炎疫情期间，合同当事人协商一致，可以解除合同。或者符合合同约定的解除合同的条件。解除合同的条件成就时，解除权人可以解除合同。</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在疫情期间，在充分考虑业务合作，维持好客户关系的同时，可采取以下方式协商解除合同：⑴通过书面的方式例如电子邮件等，及时将疫情及不能履行或不适当履行合同情形通知合同相对方，告知合同相对方疫情可能给双方都会造成的损失。这是证明自身尽最大努力避免或减少损失的证明材料，同时也是加强和客户沟通、维系客户关系的方式。</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⑵在双方已签订的书面合同中寻求可适用的约定解除条款，或者适用不可抗力或情势变更条款，以减免自身法律责任。</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⑶协议过程中，注意以书面的方式留存整个协商的过程和结果中产生的资料，以备可能发生的诉讼或仲裁。新冠肺炎疫情期间如何订立合同？</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《合同法》第九十三条</w:t>
      </w:r>
      <w:r>
        <w:rPr>
          <w:rFonts w:ascii="仿宋" w:hAnsi="仿宋" w:eastAsia="仿宋"/>
          <w:color w:val="auto"/>
          <w:sz w:val="32"/>
          <w:szCs w:val="32"/>
        </w:rPr>
        <w:t xml:space="preserve"> 当事人协商一致，可以解除合同。 当事人可以约定一方解除合同的条件。解除合同的条件成就时，解除权人可以解除合同。</w:t>
      </w:r>
    </w:p>
    <w:p>
      <w:pPr>
        <w:pStyle w:val="4"/>
        <w:rPr>
          <w:color w:val="auto"/>
        </w:rPr>
      </w:pPr>
      <w:bookmarkStart w:id="230" w:name="_Toc34853001"/>
      <w:r>
        <w:rPr>
          <w:rFonts w:hint="eastAsia"/>
          <w:color w:val="auto"/>
        </w:rPr>
        <w:t>十四、</w:t>
      </w:r>
      <w:r>
        <w:rPr>
          <w:color w:val="auto"/>
        </w:rPr>
        <w:t>新冠疫情期间如何行使合同法定解除权？</w:t>
      </w:r>
      <w:bookmarkEnd w:id="23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根据《合同法》第九十六条的约定，当事人一方根据合同法第九十四条规定的法定事由解除合同的，应当通知对方。因此，疫情期间，当事人确因疫情或者政府及有关部门采取的疫情防控措施使得合同不能履行而享受法定解除权的，应当通过书面的方式通知合同相对方。合同自书面通知达到合同相对方时解除。</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建议：当事人可以通过快递的方式将书面送达解除合同通知函至合同相对方的工商登记地址或者合同中约定的送达地址，也可以通过电子邮件正文加附件方式发送解除合同通知函至合同中约定的电子邮件地址等方式。如果快递因疫情原因无法送达的，也没有约定的电子邮件，建议在电子邮件或者微信沟通中，先把已经签订的合同附上，以便证据可以相互印证。注意将解除合同通知函送达的相关证据留档，以备可能发生的诉讼或仲裁。</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《合同法》第九十四条</w:t>
      </w:r>
      <w:r>
        <w:rPr>
          <w:rFonts w:ascii="仿宋" w:hAnsi="仿宋" w:eastAsia="仿宋"/>
          <w:color w:val="auto"/>
          <w:sz w:val="32"/>
          <w:szCs w:val="32"/>
        </w:rPr>
        <w:t xml:space="preserve"> 有下列情形之一的，当事人可以解除合同：㈠因不可抗力致使不能实现合同目的；……</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《合同法》第九十六条</w:t>
      </w:r>
      <w:r>
        <w:rPr>
          <w:rFonts w:ascii="仿宋" w:hAnsi="仿宋" w:eastAsia="仿宋"/>
          <w:color w:val="auto"/>
          <w:sz w:val="32"/>
          <w:szCs w:val="32"/>
        </w:rPr>
        <w:t xml:space="preserve"> 当事人一方依照本法第九十三条第二款、第九十四条的规定主张解除合同的，应当通知对方。合同自通知到达对方时解除。对方有异议的，可以请求人民法院或者仲裁机构确认解除合同的效力。 法律、行政法规规定解除合同应当办理批准、登记等手续的，依照其规定。</w:t>
      </w:r>
    </w:p>
    <w:p>
      <w:pPr>
        <w:pStyle w:val="4"/>
        <w:rPr>
          <w:color w:val="auto"/>
        </w:rPr>
      </w:pPr>
      <w:bookmarkStart w:id="231" w:name="_Toc34853002"/>
      <w:r>
        <w:rPr>
          <w:rFonts w:hint="eastAsia"/>
          <w:color w:val="auto"/>
        </w:rPr>
        <w:t>十五、</w:t>
      </w:r>
      <w:r>
        <w:rPr>
          <w:color w:val="auto"/>
        </w:rPr>
        <w:t>新冠肺炎疫情期间解除合同的后合同义务如何履行？</w:t>
      </w:r>
      <w:bookmarkEnd w:id="231"/>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答：因疫情原因导致合同不能履行或不能适当履行而解除合同的，应当遵循诚实信用原则，根据交易习惯履行通知、协助、保密等义务。</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建议：⑴合同解除后，合同一方应当在有条件的情况下及时将合同有关情况通知合同另一方。⑵合同解除后，合同一方应当帮助、配合合同另一方处理合同终止后的善后事宜。⑶合同解除后，合同一方对合法接触、掌握、使用的仍在保密期内的国家秘密、合同另一方的商业秘密或者在合同中约定保密的特定事项仍负有保守秘密的任务，无权向第三者泄漏。</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法律依据：</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《合同法》第九十二条</w:t>
      </w:r>
      <w:r>
        <w:rPr>
          <w:rFonts w:ascii="仿宋" w:hAnsi="仿宋" w:eastAsia="仿宋"/>
          <w:color w:val="auto"/>
          <w:sz w:val="32"/>
          <w:szCs w:val="32"/>
        </w:rPr>
        <w:t xml:space="preserve"> 合同的权利义务终止后，当事人应当遵循诚实信用原则，根据交易习惯履行通知、协助、保密等义务。</w:t>
      </w:r>
    </w:p>
    <w:p>
      <w:pPr>
        <w:pStyle w:val="4"/>
        <w:rPr>
          <w:color w:val="auto"/>
        </w:rPr>
      </w:pPr>
      <w:bookmarkStart w:id="232" w:name="_Toc34853003"/>
      <w:r>
        <w:rPr>
          <w:rFonts w:hint="eastAsia"/>
          <w:color w:val="auto"/>
        </w:rPr>
        <w:t>十六、</w:t>
      </w:r>
      <w:r>
        <w:rPr>
          <w:color w:val="auto"/>
        </w:rPr>
        <w:t>受新冠肺炎疫情影响的外贸企业可以采取哪些举措减少损失？</w:t>
      </w:r>
      <w:bookmarkEnd w:id="232"/>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答：受疫情的影响，导致无法如期履行或不能履行国际贸易合同的，相关企业可以提供企业所在地（市级及以上）政府、机构出具的证明</w:t>
      </w:r>
      <w:r>
        <w:rPr>
          <w:rFonts w:ascii="仿宋" w:hAnsi="仿宋" w:eastAsia="仿宋"/>
          <w:color w:val="auto"/>
          <w:sz w:val="32"/>
          <w:szCs w:val="32"/>
        </w:rPr>
        <w:t>/公告；海陆空相关延运、延飞、取消等通知/证明；出口货物买卖合同、货物订舱协议、货运代理协议、报关单等，向中国国际贸易促进委员会申请办理与不可抗力相关的事实性证明。建议采取以下措施减少损失：</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⑴对于因疫情影响导致合同不能正常按期履行的，应及时通知客户、提供不可抗力事实性证明，并应向客户提供相应解决方案，争取境外客户理解以延长交货期限。</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⑵对于境外客户拒绝收货、拖欠付款或撤销订单的，企业可采取：仔细核对合同条款，确认对方主张的依据是否足够、充分；要求对方出示有权当局出具的正式文件，以证明境外客户地方当局确有从防控疫情的角度管控进出口事项的事实，必要时可以联系客户当地的中国使领馆核实确认管控信息是否属实，并比照对方出具的文件或当地政策，证明提交货物符合卫生安全标准等。</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⑶对于因疫情影响导致合同根本目的无法实现，确实不能继续履约的，及时履行通知义务并提供不可抗力事实性证明，避免通知迟延导致自身违约责任产生或扩大；</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⑷涉外企业需要密切关注国内外各机构采取的政策及措施，密切关注国内外贸易政策、出入境管制措施，仓储、物流政策，金融、税收领域对涉外企业防疫期间优惠政策等。涉外企业应综合实际情况对生产计划、供应链管理、安全库存管理、现金流等进行适时调整及优化，落实来往境内外的经贸人员的健康安全措施，并对以上各方面进行严格的风险评估，降低履约风险。</w:t>
      </w:r>
    </w:p>
    <w:p>
      <w:pPr>
        <w:pStyle w:val="2"/>
        <w:tabs>
          <w:tab w:val="left" w:pos="3836"/>
        </w:tabs>
        <w:spacing w:before="0" w:after="0" w:line="560" w:lineRule="exact"/>
        <w:jc w:val="center"/>
        <w:rPr>
          <w:rFonts w:ascii="宋体" w:hAnsi="宋体" w:eastAsia="宋体"/>
          <w:color w:val="auto"/>
        </w:rPr>
      </w:pPr>
      <w:r>
        <w:rPr>
          <w:rFonts w:ascii="仿宋" w:hAnsi="仿宋" w:eastAsia="仿宋"/>
          <w:color w:val="auto"/>
          <w:sz w:val="32"/>
          <w:szCs w:val="32"/>
        </w:rPr>
        <w:br w:type="page"/>
      </w:r>
      <w:bookmarkStart w:id="233" w:name="_Toc34853004"/>
      <w:r>
        <w:rPr>
          <w:rFonts w:hint="eastAsia" w:ascii="宋体" w:hAnsi="宋体" w:eastAsia="宋体"/>
          <w:color w:val="auto"/>
        </w:rPr>
        <w:t>第九部分 公司业务法律问题解答</w:t>
      </w:r>
      <w:bookmarkEnd w:id="233"/>
    </w:p>
    <w:p>
      <w:pPr>
        <w:tabs>
          <w:tab w:val="left" w:pos="3836"/>
        </w:tabs>
        <w:spacing w:line="560" w:lineRule="exact"/>
        <w:jc w:val="center"/>
        <w:rPr>
          <w:rFonts w:ascii="仿宋" w:hAnsi="仿宋" w:eastAsia="仿宋"/>
          <w:color w:val="auto"/>
          <w:sz w:val="32"/>
          <w:szCs w:val="32"/>
        </w:rPr>
      </w:pPr>
      <w:r>
        <w:rPr>
          <w:rFonts w:hint="eastAsia" w:ascii="仿宋" w:hAnsi="仿宋" w:eastAsia="仿宋"/>
          <w:color w:val="auto"/>
          <w:sz w:val="32"/>
          <w:szCs w:val="32"/>
        </w:rPr>
        <w:t>深圳市律师协会公司法律专业委员会</w:t>
      </w:r>
    </w:p>
    <w:p>
      <w:pPr>
        <w:tabs>
          <w:tab w:val="left" w:pos="3836"/>
        </w:tabs>
        <w:spacing w:line="560" w:lineRule="exact"/>
        <w:jc w:val="center"/>
        <w:rPr>
          <w:rFonts w:ascii="仿宋" w:hAnsi="仿宋" w:eastAsia="仿宋"/>
          <w:color w:val="auto"/>
          <w:sz w:val="32"/>
          <w:szCs w:val="32"/>
        </w:rPr>
      </w:pPr>
    </w:p>
    <w:p>
      <w:pPr>
        <w:pStyle w:val="3"/>
        <w:rPr>
          <w:color w:val="auto"/>
        </w:rPr>
      </w:pPr>
      <w:bookmarkStart w:id="234" w:name="_Toc34853005"/>
      <w:r>
        <w:rPr>
          <w:rFonts w:hint="eastAsia"/>
          <w:color w:val="auto"/>
        </w:rPr>
        <w:t>【公司治理】</w:t>
      </w:r>
      <w:bookmarkEnd w:id="234"/>
    </w:p>
    <w:p>
      <w:pPr>
        <w:pStyle w:val="4"/>
        <w:rPr>
          <w:color w:val="auto"/>
        </w:rPr>
      </w:pPr>
      <w:bookmarkStart w:id="235" w:name="_Toc34853006"/>
      <w:r>
        <w:rPr>
          <w:rFonts w:hint="eastAsia"/>
          <w:color w:val="auto"/>
        </w:rPr>
        <w:t>一、</w:t>
      </w:r>
      <w:r>
        <w:rPr>
          <w:color w:val="auto"/>
        </w:rPr>
        <w:t>疫情防控期间股东大会、董事会能否延期召开，可否灵活采用非现场会议方式等方式进行决议？</w:t>
      </w:r>
      <w:bookmarkEnd w:id="235"/>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答：可以。</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根据《公司法》规定，当发生特定情形或章程确定时间届至时，公司应通过会议召集人召开股东会或董事会。</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处理建议：</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公司章程未规定公司是否可以通过非现场方式进行决议时，公司董事会或其他会议召集人应在会议通知中突出清晰地提醒会议将采纳以视频、微信、电子邮件等电子数据方式提出的表决为有效表决，并据此进行决议。</w:t>
      </w:r>
    </w:p>
    <w:p>
      <w:pPr>
        <w:pStyle w:val="4"/>
        <w:rPr>
          <w:color w:val="auto"/>
        </w:rPr>
      </w:pPr>
      <w:bookmarkStart w:id="236" w:name="_Toc34853007"/>
      <w:r>
        <w:rPr>
          <w:rFonts w:hint="eastAsia"/>
          <w:color w:val="auto"/>
        </w:rPr>
        <w:t>二、</w:t>
      </w:r>
      <w:r>
        <w:rPr>
          <w:color w:val="auto"/>
        </w:rPr>
        <w:t>公司解散后未能在法定期间内成立清算组的应如何应对？</w:t>
      </w:r>
      <w:bookmarkEnd w:id="236"/>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答：《公司法》规定公司解散后应当于</w:t>
      </w:r>
      <w:r>
        <w:rPr>
          <w:rFonts w:ascii="仿宋" w:hAnsi="仿宋" w:eastAsia="仿宋"/>
          <w:color w:val="auto"/>
          <w:sz w:val="32"/>
          <w:szCs w:val="32"/>
        </w:rPr>
        <w:t>15日内成立清算组进行清算。若因疫情防控需要，无法在15日内成立清算组的，股东应及时采取措施，避免承担相应的赔偿责任。</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处理建议：</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公司应取得公证机关制作的《不可抗力证明文件》，并于不可抗力情形解除后尽快成立清算组进行清算。</w:t>
      </w:r>
    </w:p>
    <w:p>
      <w:pPr>
        <w:tabs>
          <w:tab w:val="left" w:pos="3836"/>
        </w:tabs>
        <w:spacing w:line="560" w:lineRule="exact"/>
        <w:ind w:firstLine="640" w:firstLineChars="200"/>
        <w:rPr>
          <w:rFonts w:ascii="仿宋" w:hAnsi="仿宋" w:eastAsia="仿宋"/>
          <w:color w:val="auto"/>
          <w:sz w:val="32"/>
          <w:szCs w:val="32"/>
        </w:rPr>
      </w:pPr>
    </w:p>
    <w:p>
      <w:pPr>
        <w:pStyle w:val="3"/>
        <w:rPr>
          <w:color w:val="auto"/>
        </w:rPr>
      </w:pPr>
      <w:bookmarkStart w:id="237" w:name="_Toc34853008"/>
      <w:r>
        <w:rPr>
          <w:rFonts w:hint="eastAsia"/>
          <w:color w:val="auto"/>
        </w:rPr>
        <w:t>【公司股权变动】</w:t>
      </w:r>
      <w:bookmarkEnd w:id="237"/>
    </w:p>
    <w:p>
      <w:pPr>
        <w:pStyle w:val="4"/>
        <w:rPr>
          <w:color w:val="auto"/>
        </w:rPr>
      </w:pPr>
      <w:bookmarkStart w:id="238" w:name="_Toc34853009"/>
      <w:r>
        <w:rPr>
          <w:rFonts w:hint="eastAsia"/>
          <w:color w:val="auto"/>
        </w:rPr>
        <w:t>一、</w:t>
      </w:r>
      <w:r>
        <w:rPr>
          <w:color w:val="auto"/>
        </w:rPr>
        <w:t>疫情防控期间若进行股权转让或增资扩股，应如何安全有效地征求原股东的同意？</w:t>
      </w:r>
      <w:bookmarkEnd w:id="238"/>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根据《公司法》规定，股东对外转让股权或公司对外增资扩股，应征求其他股东对该对外转让或增资扩股事宜是否同意的意见。实践通常由目标公司以股东会决议的方式表达股东的同意权，但疫情防控期间不利于用会议等方式集聚表决，应另行采取有效办法。</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处理建议：</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公司可以组成专门工作小组，以直接征求原股东意见的方式，取得原股东的书面表决意见。这样既可以保证效率和安全，同时也兼顾了表决的合法性。</w:t>
      </w:r>
    </w:p>
    <w:p>
      <w:pPr>
        <w:pStyle w:val="4"/>
        <w:rPr>
          <w:color w:val="auto"/>
        </w:rPr>
      </w:pPr>
      <w:bookmarkStart w:id="239" w:name="_Toc34853010"/>
      <w:r>
        <w:rPr>
          <w:rFonts w:hint="eastAsia"/>
          <w:color w:val="auto"/>
        </w:rPr>
        <w:t>二、</w:t>
      </w:r>
      <w:r>
        <w:rPr>
          <w:color w:val="auto"/>
        </w:rPr>
        <w:t>公司疫情发生前签订增资协议或股权转让协议，因疫情导致公司经营发生重大困难的，增资认购人、股权受让人可否主张解除增资协议或股权转让协议？</w:t>
      </w:r>
      <w:bookmarkEnd w:id="239"/>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答：应视情况不同加以区别：</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1）不可主张解除的情形</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若疫情发生前双方签署了增资协议或股权转让协议，且已经完成款项交割和股权变更，如章程变更登记或工商变更登记已完成，而后发生了疫情且给公司正常生产经营造成重大影响的，不能主张解除增资协议或股权转让协议。</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处理建议：</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市场有风险，投资需谨慎。本着遵守契约原则的精神，认购人、受让人可以尝试与公司进行友好协商。若未达成解除协议的合意，也需理性看待结果，强行违约会承担相应后果。</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2）可主张解除的情形</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若疫情发生前双方签署了增资协议或股权转让协议，但受让方尚未开始支付价款，或者支付价款后对方尚未交付股权，如章程变更登记或工商变更登记未完成，后发生了疫情且给公司正常生产经营造成重大影响的，此时，受让方可以请求法院或仲裁机构解除合同。</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处理建议：</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疫情的发生对公司正常生产经营所造成的影响，将会影响受让方预期将获取股权的价值，故此时受让方可以情势变更为由请求法院或仲裁机构解除合同。</w:t>
      </w:r>
    </w:p>
    <w:p>
      <w:pPr>
        <w:pStyle w:val="4"/>
        <w:rPr>
          <w:color w:val="auto"/>
        </w:rPr>
      </w:pPr>
      <w:bookmarkStart w:id="240" w:name="_Toc34853011"/>
      <w:r>
        <w:rPr>
          <w:rFonts w:hint="eastAsia"/>
          <w:color w:val="auto"/>
        </w:rPr>
        <w:t>三、</w:t>
      </w:r>
      <w:r>
        <w:rPr>
          <w:color w:val="auto"/>
        </w:rPr>
        <w:t>因受疫情影响导致公司经营业绩波动的，对于公司签订的以公司经营业绩为触发条件的对赌协议，公司是否可以请求变更或者解除？</w:t>
      </w:r>
      <w:bookmarkEnd w:id="240"/>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答：不能。</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以公司经营业绩为触发条件的对赌协议，实为以经营业绩为条件的附条件民事行为，一旦条件具备，则应承担相应法律后果，即公司应当履行对赌义务。</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处理建议：</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本着遵守契约原则的精神，公司可以尝试与对方进行友好协商。若未达成解除或变更协议的合意，也需理性看待结果，强行违约会承担相应后果。</w:t>
      </w:r>
    </w:p>
    <w:p>
      <w:pPr>
        <w:pStyle w:val="4"/>
        <w:rPr>
          <w:color w:val="auto"/>
        </w:rPr>
      </w:pPr>
      <w:bookmarkStart w:id="241" w:name="_Toc34853012"/>
      <w:r>
        <w:rPr>
          <w:rFonts w:hint="eastAsia"/>
          <w:color w:val="auto"/>
        </w:rPr>
        <w:t>四、</w:t>
      </w:r>
      <w:r>
        <w:rPr>
          <w:color w:val="auto"/>
        </w:rPr>
        <w:t>因受疫情影响导致公司经营业绩波动的，对于公司签订的以公司经营业绩为触发条件的期权激励协议，公司是否可以请求变更或者解除?</w:t>
      </w:r>
      <w:bookmarkEnd w:id="241"/>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答：可以。</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处理建议：</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公司可以援引情势变更相关条款及公平原则主张变更或解除期权激励合同。</w:t>
      </w:r>
    </w:p>
    <w:p>
      <w:pPr>
        <w:pStyle w:val="4"/>
        <w:rPr>
          <w:color w:val="auto"/>
        </w:rPr>
      </w:pPr>
      <w:bookmarkStart w:id="242" w:name="_Toc34853013"/>
      <w:r>
        <w:rPr>
          <w:rFonts w:hint="eastAsia"/>
          <w:color w:val="auto"/>
        </w:rPr>
        <w:t>五、</w:t>
      </w:r>
      <w:r>
        <w:rPr>
          <w:color w:val="auto"/>
        </w:rPr>
        <w:t>增资合同约定以公司未来某一年经审计的净资产为标准确定增资扩股股权比例，而约定的年度发生了疫情并持续，公司能否请求变更或解除合同？</w:t>
      </w:r>
      <w:bookmarkEnd w:id="242"/>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答：可以。</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处理建议：</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目标公司可以情势变更为由主张变更或解除增资合同。</w:t>
      </w:r>
    </w:p>
    <w:p>
      <w:pPr>
        <w:pStyle w:val="3"/>
        <w:rPr>
          <w:color w:val="auto"/>
        </w:rPr>
      </w:pPr>
      <w:bookmarkStart w:id="243" w:name="_Toc34853014"/>
      <w:r>
        <w:rPr>
          <w:rFonts w:hint="eastAsia"/>
          <w:color w:val="auto"/>
        </w:rPr>
        <w:t>【公司股东权益保护】</w:t>
      </w:r>
      <w:bookmarkEnd w:id="243"/>
    </w:p>
    <w:p>
      <w:pPr>
        <w:pStyle w:val="4"/>
        <w:rPr>
          <w:color w:val="auto"/>
        </w:rPr>
      </w:pPr>
      <w:bookmarkStart w:id="244" w:name="_Toc34853015"/>
      <w:r>
        <w:rPr>
          <w:rFonts w:hint="eastAsia"/>
          <w:color w:val="auto"/>
        </w:rPr>
        <w:t>一、</w:t>
      </w:r>
      <w:r>
        <w:rPr>
          <w:color w:val="auto"/>
        </w:rPr>
        <w:t>疫情下许多公司的正常生产经营受到较大的不利影响，股东是否有权查阅、复制公司章程、股东会会议记录、董事会会议决议、监事会会议决议和财务会计报告，可否要求查阅公司会计账簿（含记账凭证和原始凭证）？</w:t>
      </w:r>
      <w:bookmarkEnd w:id="244"/>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答：可以。</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有限公司的股东可以依据《公司法》第</w:t>
      </w:r>
      <w:r>
        <w:rPr>
          <w:rFonts w:ascii="仿宋" w:hAnsi="仿宋" w:eastAsia="仿宋"/>
          <w:color w:val="auto"/>
          <w:sz w:val="32"/>
          <w:szCs w:val="32"/>
        </w:rPr>
        <w:t>33条行使股东知情权，查阅公司会计账簿时是否应包含记账凭证和原始凭证实践中存在争议，公司法及五个司法解释都没有对此进行规定。但是：《会计法》第九条、第十四条和第十五条的规定，会计账簿包括总账、明细账、日记账和其他辅助性账簿。司法解释四（征求意见稿）第十六条规定：有限责任公司的股东起诉请求查阅公司会计账簿及与会计账簿记载内容有关的记账凭证或者原始凭证等材料的，应当依法受理。结合现在疫情的特殊情况，股东的权益保护更需要具体、明确，因此综合来看，查阅公司会计账簿时应包含记账凭证和</w:t>
      </w:r>
      <w:r>
        <w:rPr>
          <w:rFonts w:hint="eastAsia" w:ascii="仿宋" w:hAnsi="仿宋" w:eastAsia="仿宋"/>
          <w:color w:val="auto"/>
          <w:sz w:val="32"/>
          <w:szCs w:val="32"/>
        </w:rPr>
        <w:t>原始凭证。</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处理建议：</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行使股东知情权时，股东本人在场的情况下，可以由会计师、律师等依法或者依据执业行为规范负有保密义务的中介机构执业人员辅助进行。</w:t>
      </w:r>
    </w:p>
    <w:p>
      <w:pPr>
        <w:pStyle w:val="4"/>
        <w:rPr>
          <w:color w:val="auto"/>
        </w:rPr>
      </w:pPr>
      <w:bookmarkStart w:id="245" w:name="_Toc34853016"/>
      <w:r>
        <w:rPr>
          <w:rFonts w:hint="eastAsia"/>
          <w:color w:val="auto"/>
        </w:rPr>
        <w:t>二、</w:t>
      </w:r>
      <w:r>
        <w:rPr>
          <w:color w:val="auto"/>
        </w:rPr>
        <w:t>公司上一年度有可分配但尚未分配的利润，若公司经评估认为本次疫情可能对公司现在及未来一段较长时间的经营有较大不利影响，是否可以召集的人员要求召开股东会对延迟分红、分期分红、不分红或不足额分红等相关事宜进行决议？</w:t>
      </w:r>
      <w:bookmarkEnd w:id="245"/>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答：可以。</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处理建议：</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可由有权召集的人员要求召开股东会对相关事宜进行决议（包括延迟分红、分期分红、不分红或不足额分红等），从程序上予以保障合法性。</w:t>
      </w:r>
    </w:p>
    <w:p>
      <w:pPr>
        <w:pStyle w:val="4"/>
        <w:rPr>
          <w:color w:val="auto"/>
        </w:rPr>
      </w:pPr>
      <w:bookmarkStart w:id="246" w:name="_Toc34853017"/>
      <w:r>
        <w:rPr>
          <w:rFonts w:hint="eastAsia"/>
          <w:color w:val="auto"/>
        </w:rPr>
        <w:t>三、</w:t>
      </w:r>
      <w:r>
        <w:rPr>
          <w:color w:val="auto"/>
        </w:rPr>
        <w:t>疫情下，公司经营管理发生严重困难，继续存续会使股东利益受到重大损失，通过其他途径不能解决的，股东可否请求人民法院解散公司？</w:t>
      </w:r>
      <w:bookmarkEnd w:id="246"/>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答：可以。</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公司法</w:t>
      </w:r>
      <w:r>
        <w:rPr>
          <w:rFonts w:ascii="仿宋" w:hAnsi="仿宋" w:eastAsia="仿宋"/>
          <w:color w:val="auto"/>
          <w:sz w:val="32"/>
          <w:szCs w:val="32"/>
        </w:rPr>
        <w:t>182条规定，公司经营管理发生严重困难，继续存续会使股东利益受到重大损失，通过其他途径不能解决的，持有公司全部股东表决权百分之十以上的股东，可以请求人民法院解散公司。</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处理建议：</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在中小股东的角度，建议先通过股东知情权履行股东权利，了解公司的经营情况，如果公司经营管理确实发生严重困难，先与大股东及公司董事、监事、高级管理人员充分沟通，寻求改善方案，争取通过协商解决争议。通过其他途径不能解决的，再提起解散公司的诉讼。</w:t>
      </w:r>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灾难无情人有情，因疫情导致的公司治理出现相关问题，我们应秉承客观、理性、友好的态度去处理协调好各方利益、共克时艰，携手走向光明的未来。</w:t>
      </w:r>
    </w:p>
    <w:p>
      <w:pPr>
        <w:widowControl/>
        <w:spacing w:line="560" w:lineRule="exact"/>
        <w:jc w:val="left"/>
        <w:rPr>
          <w:rFonts w:ascii="仿宋" w:hAnsi="仿宋" w:eastAsia="仿宋"/>
          <w:color w:val="auto"/>
          <w:sz w:val="32"/>
          <w:szCs w:val="32"/>
        </w:rPr>
      </w:pPr>
      <w:r>
        <w:rPr>
          <w:rFonts w:ascii="仿宋" w:hAnsi="仿宋" w:eastAsia="仿宋"/>
          <w:color w:val="auto"/>
          <w:sz w:val="32"/>
          <w:szCs w:val="32"/>
        </w:rPr>
        <w:br w:type="page"/>
      </w:r>
    </w:p>
    <w:p>
      <w:pPr>
        <w:pStyle w:val="2"/>
        <w:tabs>
          <w:tab w:val="left" w:pos="3836"/>
        </w:tabs>
        <w:spacing w:before="0" w:after="0" w:line="560" w:lineRule="exact"/>
        <w:jc w:val="center"/>
        <w:rPr>
          <w:rFonts w:ascii="宋体" w:hAnsi="宋体" w:eastAsia="宋体"/>
          <w:color w:val="auto"/>
        </w:rPr>
      </w:pPr>
      <w:bookmarkStart w:id="247" w:name="_Toc34853018"/>
      <w:r>
        <w:rPr>
          <w:rFonts w:hint="eastAsia" w:ascii="宋体" w:hAnsi="宋体" w:eastAsia="宋体"/>
          <w:color w:val="auto"/>
        </w:rPr>
        <w:t>第十部分 企业破产重组类法律问题解答</w:t>
      </w:r>
      <w:bookmarkEnd w:id="247"/>
    </w:p>
    <w:p>
      <w:pPr>
        <w:tabs>
          <w:tab w:val="left" w:pos="3836"/>
        </w:tabs>
        <w:spacing w:before="240" w:line="560" w:lineRule="exact"/>
        <w:jc w:val="center"/>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深圳市律师协会公司解散与破产清算法律专业委员会</w:t>
      </w:r>
    </w:p>
    <w:p>
      <w:pPr>
        <w:tabs>
          <w:tab w:val="left" w:pos="3836"/>
        </w:tabs>
        <w:spacing w:before="240" w:line="560" w:lineRule="exact"/>
        <w:jc w:val="center"/>
        <w:rPr>
          <w:rFonts w:ascii="仿宋" w:hAnsi="仿宋" w:eastAsia="仿宋" w:cs="微软雅黑"/>
          <w:color w:val="auto"/>
          <w:kern w:val="0"/>
          <w:sz w:val="32"/>
          <w:szCs w:val="32"/>
          <w:u w:color="000000"/>
          <w:shd w:val="clear" w:color="auto" w:fill="FFFFFF"/>
        </w:rPr>
      </w:pPr>
    </w:p>
    <w:p>
      <w:pPr>
        <w:pStyle w:val="4"/>
        <w:rPr>
          <w:color w:val="auto"/>
          <w:u w:color="000000"/>
          <w:shd w:val="clear" w:color="auto" w:fill="FFFFFF"/>
        </w:rPr>
      </w:pPr>
      <w:bookmarkStart w:id="248" w:name="_Toc34853019"/>
      <w:r>
        <w:rPr>
          <w:rFonts w:hint="eastAsia"/>
          <w:color w:val="auto"/>
          <w:u w:color="000000"/>
          <w:shd w:val="clear" w:color="auto" w:fill="FFFFFF"/>
        </w:rPr>
        <w:t>一、破产企业能否复工复产，应满足何等条件？</w:t>
      </w:r>
      <w:bookmarkEnd w:id="248"/>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答：破产企业满足以下条件的，可以复工复产。</w:t>
      </w:r>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属于根据《企业破产法》规定继续经营的企业；</w:t>
      </w:r>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征得法院的许可或提交债权人会议决议通过；</w:t>
      </w:r>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符合《深圳市企业复工及新型冠状病毒感染的肺炎预防控制指引》要求的①防控机制到位、②员工排查到位、③设施物资到位、④内部管理到位等复产复工条件；</w:t>
      </w:r>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开工前须至少提前</w:t>
      </w:r>
      <w:r>
        <w:rPr>
          <w:rFonts w:ascii="仿宋" w:hAnsi="仿宋" w:eastAsia="仿宋" w:cs="微软雅黑"/>
          <w:color w:val="auto"/>
          <w:kern w:val="0"/>
          <w:sz w:val="32"/>
          <w:szCs w:val="32"/>
          <w:u w:color="000000"/>
          <w:shd w:val="clear" w:color="auto" w:fill="FFFFFF"/>
        </w:rPr>
        <w:t>5日（自然日）向所在辖区疫情防控指挥部报备，提交复产复工备案表、疫情防控承诺书。</w:t>
      </w:r>
    </w:p>
    <w:p>
      <w:pPr>
        <w:pStyle w:val="4"/>
        <w:rPr>
          <w:color w:val="auto"/>
          <w:u w:color="000000"/>
          <w:shd w:val="clear" w:color="auto" w:fill="FFFFFF"/>
        </w:rPr>
      </w:pPr>
      <w:bookmarkStart w:id="249" w:name="_Toc34853020"/>
      <w:r>
        <w:rPr>
          <w:rFonts w:hint="eastAsia"/>
          <w:color w:val="auto"/>
          <w:u w:color="000000"/>
          <w:shd w:val="clear" w:color="auto" w:fill="FFFFFF"/>
        </w:rPr>
        <w:t>二、破产企业复工应采取哪些防疫措施？</w:t>
      </w:r>
      <w:bookmarkEnd w:id="249"/>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答：破产企业应当按照《深圳市企业复工及新型冠状病毒感染的肺炎预防控制指引》的规定，建立疫情防控内部责任机制和应急预案，提前购置口罩、测温仪、消毒水等疫情防控物资，并做到报健康状况、测体温、戴口罩、设隔离留观室、健康教育等防疫措施。对于出现的突发、紧急情况，应及时向有关部门报告。</w:t>
      </w:r>
    </w:p>
    <w:p>
      <w:pPr>
        <w:pStyle w:val="4"/>
        <w:rPr>
          <w:color w:val="auto"/>
          <w:u w:color="000000"/>
          <w:shd w:val="clear" w:color="auto" w:fill="FFFFFF"/>
        </w:rPr>
      </w:pPr>
      <w:bookmarkStart w:id="250" w:name="_Toc34853021"/>
      <w:r>
        <w:rPr>
          <w:rFonts w:hint="eastAsia"/>
          <w:color w:val="auto"/>
          <w:u w:color="000000"/>
          <w:shd w:val="clear" w:color="auto" w:fill="FFFFFF"/>
        </w:rPr>
        <w:t>三、深圳市有没有出台助力破产企业复工的帮扶政策？</w:t>
      </w:r>
      <w:bookmarkEnd w:id="250"/>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答：有。</w:t>
      </w:r>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深圳市、区已发布了《深圳市关于统筹推进疫情防控和经济社会发展工作的若干措施》、《深圳市应对新型冠状病毒感染的肺炎疫情支持企业共渡难关的若干措施》、《深圳市南山区人民政府关于印发南山区携手企业勠力同心共渡难关坚决打赢疫情防控阻击战专项支持措施的通知》、《深圳市福田区防控疫情同舟共济“福企”十一条》等文件，在企业经营方面出台了多项优惠政策。满足条件的破产企业可向有关部门提出申请。</w:t>
      </w:r>
    </w:p>
    <w:p>
      <w:pPr>
        <w:pStyle w:val="4"/>
        <w:rPr>
          <w:color w:val="auto"/>
          <w:u w:color="000000"/>
          <w:shd w:val="clear" w:color="auto" w:fill="FFFFFF"/>
        </w:rPr>
      </w:pPr>
      <w:bookmarkStart w:id="251" w:name="_Toc34853022"/>
      <w:r>
        <w:rPr>
          <w:rFonts w:hint="eastAsia"/>
          <w:color w:val="auto"/>
          <w:u w:color="000000"/>
          <w:shd w:val="clear" w:color="auto" w:fill="FFFFFF"/>
        </w:rPr>
        <w:t>四、破产企业从哪些途径可以了解到政府出台的帮扶和优惠政策？</w:t>
      </w:r>
      <w:bookmarkEnd w:id="251"/>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答：通过深圳政府在线（</w:t>
      </w:r>
      <w:r>
        <w:rPr>
          <w:rFonts w:ascii="仿宋" w:hAnsi="仿宋" w:eastAsia="仿宋" w:cs="微软雅黑"/>
          <w:color w:val="auto"/>
          <w:kern w:val="0"/>
          <w:sz w:val="32"/>
          <w:szCs w:val="32"/>
          <w:u w:color="000000"/>
          <w:shd w:val="clear" w:color="auto" w:fill="FFFFFF"/>
        </w:rPr>
        <w:t>http://www.sz.gov.cn/）等网上公开渠道查询最新的优惠政策与信息；</w:t>
      </w:r>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电话咨询有关部门（诸如税务、国土、财政、社保等机构），咨询有关优惠政策；</w:t>
      </w:r>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咨询相关专业领域人士；</w:t>
      </w:r>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其他可行的途径。</w:t>
      </w:r>
    </w:p>
    <w:p>
      <w:pPr>
        <w:pStyle w:val="4"/>
        <w:rPr>
          <w:color w:val="auto"/>
          <w:u w:color="000000"/>
          <w:shd w:val="clear" w:color="auto" w:fill="FFFFFF"/>
        </w:rPr>
      </w:pPr>
      <w:bookmarkStart w:id="252" w:name="_Toc34853023"/>
      <w:r>
        <w:rPr>
          <w:rFonts w:hint="eastAsia"/>
          <w:color w:val="auto"/>
          <w:u w:color="000000"/>
          <w:shd w:val="clear" w:color="auto" w:fill="FFFFFF"/>
        </w:rPr>
        <w:t>五、破产企业是否可以将疫情作为其在合同履行中不可抗力的抗辩理由？</w:t>
      </w:r>
      <w:bookmarkEnd w:id="252"/>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答：可以，但需要有证据证明疫情与合同履行之间存在关联性，并且直接影响到合同的履行。由于本次疫情属于突发性新型传染病，符合不可预见、不能避免的条件，因此，本次疫情如构成合同履行过程中的不可抗力，破产企业可以据此提出抗辩。</w:t>
      </w:r>
    </w:p>
    <w:p>
      <w:pPr>
        <w:pStyle w:val="4"/>
        <w:rPr>
          <w:color w:val="auto"/>
          <w:u w:color="000000"/>
          <w:shd w:val="clear" w:color="auto" w:fill="FFFFFF"/>
        </w:rPr>
      </w:pPr>
      <w:bookmarkStart w:id="253" w:name="_Toc34853024"/>
      <w:r>
        <w:rPr>
          <w:rFonts w:hint="eastAsia"/>
          <w:color w:val="auto"/>
          <w:u w:color="000000"/>
          <w:shd w:val="clear" w:color="auto" w:fill="FFFFFF"/>
        </w:rPr>
        <w:t>六、破产企业如何处理因疫情防控导致的违约？</w:t>
      </w:r>
      <w:bookmarkEnd w:id="253"/>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答：破产企业因疫情防控而出现违约的，破产企业应首先与合同相对方进行联系，通过友好协商的方式就合同的履行期限、履行条件等内容进行变更。必要时可以拟定书面函件，并送达合同相对方，以使得合同相对方有机会及时补救或止损。若无法就违约情况达成一致，则破产企业应当及时留存相关证据，以备在诉讼中作为不可抗力的抗辩依据。</w:t>
      </w:r>
    </w:p>
    <w:p>
      <w:pPr>
        <w:pStyle w:val="4"/>
        <w:rPr>
          <w:color w:val="auto"/>
          <w:u w:color="000000"/>
          <w:shd w:val="clear" w:color="auto" w:fill="FFFFFF"/>
        </w:rPr>
      </w:pPr>
      <w:bookmarkStart w:id="254" w:name="_Toc34853025"/>
      <w:r>
        <w:rPr>
          <w:rFonts w:hint="eastAsia"/>
          <w:color w:val="auto"/>
          <w:u w:color="000000"/>
          <w:shd w:val="clear" w:color="auto" w:fill="FFFFFF"/>
        </w:rPr>
        <w:t>七、破产企业适用不可抗力条款应注意搜集那些方面的证据？</w:t>
      </w:r>
      <w:bookmarkEnd w:id="254"/>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答：证明存在不可抗力的证据主要包括：（</w:t>
      </w:r>
      <w:r>
        <w:rPr>
          <w:rFonts w:ascii="仿宋" w:hAnsi="仿宋" w:eastAsia="仿宋" w:cs="微软雅黑"/>
          <w:color w:val="auto"/>
          <w:kern w:val="0"/>
          <w:sz w:val="32"/>
          <w:szCs w:val="32"/>
          <w:u w:color="000000"/>
          <w:shd w:val="clear" w:color="auto" w:fill="FFFFFF"/>
        </w:rPr>
        <w:t>1）企业所在地政府、机构出具的证明或公告；（2）海陆空相关延运、延飞、取消等通知或证明；（3）破产企业涉及外贸的，还可以向深圳市贸促委申请开具不可抗力的证明；（4）其他相关证据。</w:t>
      </w:r>
    </w:p>
    <w:p>
      <w:pPr>
        <w:pStyle w:val="4"/>
        <w:rPr>
          <w:color w:val="auto"/>
          <w:u w:color="000000"/>
          <w:shd w:val="clear" w:color="auto" w:fill="FFFFFF"/>
        </w:rPr>
      </w:pPr>
      <w:bookmarkStart w:id="255" w:name="_Toc34853026"/>
      <w:r>
        <w:rPr>
          <w:rFonts w:hint="eastAsia"/>
          <w:color w:val="auto"/>
          <w:u w:color="000000"/>
          <w:shd w:val="clear" w:color="auto" w:fill="FFFFFF"/>
        </w:rPr>
        <w:t>八、破产企业如何应对合同相对方提出的不可抗力的免责事由？</w:t>
      </w:r>
      <w:bookmarkEnd w:id="255"/>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答：破产企业作为守约方，应当注意防范合同相对方滥用不可抗力条款，恶意逃避责任。破产企业应当要求合同相对方提供完整且详细的证据，以证明合同相对方确实由于疫情的影响而无法及时履约。当合同相对方满足不可抗力免责条款的，破产企业可以与其进行协商。若协商结果构成《企业破产法》第六十九条规定的对债务人有着重大影响的资产处置行为的，应当事前向法院或债权人委员会报告，必要时还应提交债权人会议进行审议表决。</w:t>
      </w:r>
    </w:p>
    <w:p>
      <w:pPr>
        <w:pStyle w:val="4"/>
        <w:rPr>
          <w:color w:val="auto"/>
          <w:u w:color="000000"/>
          <w:shd w:val="clear" w:color="auto" w:fill="FFFFFF"/>
        </w:rPr>
      </w:pPr>
      <w:bookmarkStart w:id="256" w:name="_Toc34853027"/>
      <w:r>
        <w:rPr>
          <w:rFonts w:hint="eastAsia"/>
          <w:color w:val="auto"/>
          <w:u w:color="000000"/>
          <w:shd w:val="clear" w:color="auto" w:fill="FFFFFF"/>
        </w:rPr>
        <w:t>九、破产企业处理因疫情产生的劳动纠纷的总体原则是什么？</w:t>
      </w:r>
      <w:bookmarkEnd w:id="256"/>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答：根据人社部《关于妥善处理新型冠状病毒感染的肺炎疫情防控期间劳动关系问题的通知》，破产企业因受疫情影响导致生产经营困难的，可以通过与职工协商一致采取调整薪酬、轮岗轮休、缩短工时等方式稳定工作岗位，尽量不裁员或者少裁员。</w:t>
      </w:r>
    </w:p>
    <w:p>
      <w:pPr>
        <w:pStyle w:val="4"/>
        <w:rPr>
          <w:color w:val="auto"/>
          <w:u w:color="000000"/>
          <w:shd w:val="clear" w:color="auto" w:fill="FFFFFF"/>
        </w:rPr>
      </w:pPr>
      <w:bookmarkStart w:id="257" w:name="_Toc34853028"/>
      <w:r>
        <w:rPr>
          <w:rFonts w:hint="eastAsia"/>
          <w:color w:val="auto"/>
          <w:u w:color="000000"/>
          <w:shd w:val="clear" w:color="auto" w:fill="FFFFFF"/>
        </w:rPr>
        <w:t>十、破产企业因受疫情停工停产期间工资如何计算？</w:t>
      </w:r>
      <w:bookmarkEnd w:id="257"/>
    </w:p>
    <w:p>
      <w:pPr>
        <w:tabs>
          <w:tab w:val="left" w:pos="3836"/>
        </w:tabs>
        <w:spacing w:line="560" w:lineRule="exact"/>
        <w:ind w:firstLine="640" w:firstLineChars="200"/>
        <w:rPr>
          <w:rFonts w:ascii="仿宋" w:hAnsi="仿宋" w:eastAsia="仿宋" w:cs="微软雅黑"/>
          <w:color w:val="auto"/>
          <w:kern w:val="0"/>
          <w:sz w:val="32"/>
          <w:szCs w:val="32"/>
          <w:u w:color="000000"/>
          <w:shd w:val="clear" w:color="auto" w:fill="FFFFFF"/>
        </w:rPr>
      </w:pPr>
      <w:r>
        <w:rPr>
          <w:rFonts w:hint="eastAsia" w:ascii="仿宋" w:hAnsi="仿宋" w:eastAsia="仿宋" w:cs="微软雅黑"/>
          <w:color w:val="auto"/>
          <w:kern w:val="0"/>
          <w:sz w:val="32"/>
          <w:szCs w:val="32"/>
          <w:u w:color="000000"/>
          <w:shd w:val="clear" w:color="auto" w:fill="FFFFFF"/>
        </w:rPr>
        <w:t>答：依据《关于妥善处理新型冠状病毒感染的肺炎疫情防控期间劳动关系问题的通知》（人社厅发明电</w:t>
      </w:r>
      <w:r>
        <w:rPr>
          <w:rFonts w:ascii="仿宋" w:hAnsi="仿宋" w:eastAsia="仿宋" w:cs="微软雅黑"/>
          <w:color w:val="auto"/>
          <w:kern w:val="0"/>
          <w:sz w:val="32"/>
          <w:szCs w:val="32"/>
          <w:u w:color="000000"/>
          <w:shd w:val="clear" w:color="auto" w:fill="FFFFFF"/>
        </w:rPr>
        <w:t>[2020]5号）规定，破产企业因受疫情影响导致停工停产的，未超过一个工资支付周期（最长三十日）的，应当按照正常工作时间支付工资。超过一个工资支付周期的，可以根据职工提供的劳动，按照双方新约定的标准支付工资；企业没有安排职工工作的，应当按照不低于当地最低工资标准的80%支付职工生活费，生活费发放至企业复工、复产或者解除劳动关系。</w:t>
      </w:r>
    </w:p>
    <w:p>
      <w:pPr>
        <w:pStyle w:val="4"/>
        <w:rPr>
          <w:color w:val="auto"/>
          <w:u w:color="000000"/>
          <w:shd w:val="clear" w:color="auto" w:fill="FFFFFF"/>
        </w:rPr>
      </w:pPr>
      <w:bookmarkStart w:id="258" w:name="_Toc34853029"/>
      <w:r>
        <w:rPr>
          <w:rFonts w:hint="eastAsia"/>
          <w:color w:val="auto"/>
          <w:u w:color="000000"/>
          <w:shd w:val="clear" w:color="auto" w:fill="FFFFFF"/>
        </w:rPr>
        <w:t>十一、非破产企业面对困境有哪些解决途径？</w:t>
      </w:r>
      <w:bookmarkEnd w:id="258"/>
    </w:p>
    <w:p>
      <w:pPr>
        <w:tabs>
          <w:tab w:val="left" w:pos="3836"/>
        </w:tabs>
        <w:spacing w:line="560" w:lineRule="exact"/>
        <w:ind w:firstLine="640" w:firstLineChars="200"/>
        <w:rPr>
          <w:rFonts w:ascii="仿宋" w:hAnsi="仿宋" w:eastAsia="仿宋"/>
          <w:color w:val="auto"/>
          <w:sz w:val="32"/>
          <w:szCs w:val="32"/>
        </w:rPr>
      </w:pPr>
      <w:r>
        <w:rPr>
          <w:rFonts w:hint="eastAsia" w:ascii="仿宋" w:hAnsi="仿宋" w:eastAsia="仿宋" w:cs="微软雅黑"/>
          <w:color w:val="auto"/>
          <w:kern w:val="0"/>
          <w:sz w:val="32"/>
          <w:szCs w:val="32"/>
          <w:u w:color="000000"/>
          <w:shd w:val="clear" w:color="auto" w:fill="FFFFFF"/>
        </w:rPr>
        <w:t>答：对于对主营业务发展良好，但受疫情影响而暂时不能清偿到期债务的企业，应优先适用庭外重组方式，由该企业与债权人就债务的削减或延期清偿等事宜进行协商，争取债权人的谅解，妥善解决债务纠纷。对于具有重整价值或盈利能力尚好的困境企业，若通过庭外重组方式仍无法彻底解决问题的，也可以根据企业的具体情况，考虑适用重整或者和解等司法程序进行处理。</w:t>
      </w:r>
      <w:r>
        <w:rPr>
          <w:rFonts w:ascii="仿宋" w:hAnsi="仿宋" w:eastAsia="仿宋"/>
          <w:color w:val="auto"/>
          <w:sz w:val="32"/>
          <w:szCs w:val="32"/>
        </w:rPr>
        <w:t xml:space="preserve">                   </w:t>
      </w:r>
    </w:p>
    <w:p>
      <w:pPr>
        <w:tabs>
          <w:tab w:val="left" w:pos="3836"/>
        </w:tabs>
        <w:spacing w:line="560" w:lineRule="exact"/>
        <w:ind w:firstLine="640" w:firstLineChars="200"/>
        <w:rPr>
          <w:rFonts w:ascii="仿宋" w:hAnsi="仿宋" w:eastAsia="仿宋"/>
          <w:color w:val="auto"/>
          <w:sz w:val="32"/>
          <w:szCs w:val="32"/>
        </w:rPr>
      </w:pPr>
    </w:p>
    <w:p>
      <w:pPr>
        <w:widowControl/>
        <w:tabs>
          <w:tab w:val="left" w:pos="3836"/>
        </w:tabs>
        <w:spacing w:line="560" w:lineRule="exact"/>
        <w:jc w:val="left"/>
        <w:rPr>
          <w:rFonts w:ascii="仿宋" w:hAnsi="仿宋" w:eastAsia="仿宋"/>
          <w:color w:val="auto"/>
          <w:sz w:val="32"/>
          <w:szCs w:val="32"/>
        </w:rPr>
      </w:pPr>
      <w:r>
        <w:rPr>
          <w:rFonts w:ascii="仿宋" w:hAnsi="仿宋" w:eastAsia="仿宋"/>
          <w:color w:val="auto"/>
          <w:sz w:val="32"/>
          <w:szCs w:val="32"/>
        </w:rPr>
        <w:br w:type="page"/>
      </w:r>
    </w:p>
    <w:p>
      <w:pPr>
        <w:pStyle w:val="2"/>
        <w:spacing w:before="0" w:after="0" w:line="560" w:lineRule="exact"/>
        <w:jc w:val="center"/>
        <w:rPr>
          <w:rFonts w:ascii="宋体" w:hAnsi="宋体" w:eastAsia="宋体"/>
          <w:color w:val="auto"/>
        </w:rPr>
      </w:pPr>
      <w:bookmarkStart w:id="259" w:name="_Toc34853030"/>
      <w:r>
        <w:rPr>
          <w:rFonts w:hint="eastAsia" w:ascii="宋体" w:hAnsi="宋体" w:eastAsia="宋体"/>
          <w:color w:val="auto"/>
        </w:rPr>
        <w:t>第十一部分 税务类法律问题解答</w:t>
      </w:r>
      <w:bookmarkEnd w:id="259"/>
    </w:p>
    <w:p>
      <w:pPr>
        <w:spacing w:line="560" w:lineRule="exact"/>
        <w:jc w:val="center"/>
        <w:rPr>
          <w:rFonts w:ascii="仿宋" w:hAnsi="仿宋" w:eastAsia="仿宋"/>
          <w:color w:val="auto"/>
          <w:sz w:val="32"/>
          <w:szCs w:val="32"/>
        </w:rPr>
      </w:pPr>
      <w:r>
        <w:rPr>
          <w:rFonts w:hint="eastAsia" w:ascii="仿宋" w:hAnsi="仿宋" w:eastAsia="仿宋"/>
          <w:color w:val="auto"/>
          <w:sz w:val="32"/>
          <w:szCs w:val="32"/>
        </w:rPr>
        <w:t>深圳市律师协会税务法律专业委员会</w:t>
      </w:r>
    </w:p>
    <w:p>
      <w:pPr>
        <w:spacing w:line="560" w:lineRule="exact"/>
        <w:jc w:val="center"/>
        <w:rPr>
          <w:rFonts w:hint="eastAsia" w:ascii="仿宋" w:hAnsi="仿宋" w:eastAsia="仿宋"/>
          <w:color w:val="auto"/>
          <w:sz w:val="32"/>
          <w:szCs w:val="32"/>
        </w:rPr>
      </w:pPr>
    </w:p>
    <w:p>
      <w:pPr>
        <w:pStyle w:val="4"/>
        <w:rPr>
          <w:color w:val="auto"/>
        </w:rPr>
      </w:pPr>
      <w:bookmarkStart w:id="260" w:name="_Toc34853031"/>
      <w:r>
        <w:rPr>
          <w:rFonts w:hint="eastAsia"/>
          <w:color w:val="auto"/>
        </w:rPr>
        <w:t>一、疫情防控重点保障物资生产企业，如何享受增值税优惠政策？</w:t>
      </w:r>
      <w:bookmarkEnd w:id="26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答：疫情防控重点保障物资生产企业可以按月向主管税务机关申请全额退还增值税增量留抵税额。</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1.增量留抵税额，是指与2019年12月底相比新增加的期末留抵税额。疫情防控重点保障物资生产企业名单，由省级及以上发展改革部门、工业和信息化部门确定。</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2.疫情防控重点保障物资生产企业适用增值税增量留抵退税政策的，应当在增值税纳税申报期内完成本期增值税纳税申报后，向主管税务机关申请退还增量留抵税额。</w:t>
      </w:r>
    </w:p>
    <w:p>
      <w:pPr>
        <w:pStyle w:val="4"/>
        <w:rPr>
          <w:color w:val="auto"/>
        </w:rPr>
      </w:pPr>
      <w:bookmarkStart w:id="261" w:name="_Toc34853032"/>
      <w:r>
        <w:rPr>
          <w:rFonts w:hint="eastAsia"/>
          <w:color w:val="auto"/>
        </w:rPr>
        <w:t>二、对纳税人运输疫情防控重点保障物资取得的收入，如何享受增值税优惠？</w:t>
      </w:r>
      <w:bookmarkEnd w:id="261"/>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答：免征增值税。疫情防控重点保障物资的具体范围，由国家发展改革委、工业和信息化部确定。</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1.纳税人按规定享受免征增值税优惠的，可自主进行免税申报，无需办理有关免税备案手续，但应将相关证明材料留存备查。</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2.纳税人按规定适用免征增值税政策的，不得开具增值税专用发票；已开具增值税专用发票的，应当开具对应红字发票或者作废原发票，再按规定适用免征增值税政策并开具普通发票。</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3.纳税人在疫情防控期间已经开具增值税专用发票，按规定应当开具对应红字发票而未及时开具的，可以先适用免征增值税政策，对应红字发票应当于相关免征增值税政策执行到期后1个月内完成开具。</w:t>
      </w:r>
    </w:p>
    <w:p>
      <w:pPr>
        <w:pStyle w:val="4"/>
        <w:rPr>
          <w:color w:val="auto"/>
        </w:rPr>
      </w:pPr>
      <w:bookmarkStart w:id="262" w:name="_Toc34853033"/>
      <w:r>
        <w:rPr>
          <w:rFonts w:hint="eastAsia"/>
          <w:color w:val="auto"/>
        </w:rPr>
        <w:t>三、对纳税人提供公共交通运输服务、生活服务，以及为居民提供必需生活物资快递收派服务取得的收入，如何享受增值税优惠？</w:t>
      </w:r>
      <w:bookmarkEnd w:id="262"/>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答：免征增值税。</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1.享受本条税收优惠政策的行业具体如下：</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公共交通运输服务，包括轮客渡、公交客运、地铁、城市轻轨、出租车、长途客运、班车。班车，是指按固定路线、固定时间运营并在固定站点停靠的运送旅客的陆路运输服务。</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生活服务：是指为满足城乡居民日常生活需求提供的各类服务活动。包括文化体育服务、教育医疗服务、旅游娱乐服务、餐饮住宿服务、居民日常服务和其他生活服务。</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收派服务：是指接受寄件人委托，在承诺的时限内完成函件和包裹的收件、分拣、派送服务的业务活动。</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2.纳税人兼营免税、减税项目的，应当分别核算免税、减税项目的销售额；未分别核算销售额的，不得免税、减税。</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3.免征增值税收入对应的进项税额不得抵扣</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4.开具增值税普通发票，税率或征收率栏次应当填写“免税”字样，不得填写“0税率”或“不征税”。</w:t>
      </w:r>
    </w:p>
    <w:p>
      <w:pPr>
        <w:pStyle w:val="4"/>
        <w:rPr>
          <w:color w:val="auto"/>
        </w:rPr>
      </w:pPr>
      <w:bookmarkStart w:id="263" w:name="_Toc34853034"/>
      <w:r>
        <w:rPr>
          <w:rFonts w:hint="eastAsia"/>
          <w:color w:val="auto"/>
        </w:rPr>
        <w:t>四、</w:t>
      </w:r>
      <w:r>
        <w:rPr>
          <w:color w:val="auto"/>
        </w:rPr>
        <w:t>企业捐赠用于疫情防控的物资，如何享受增值税优惠？</w:t>
      </w:r>
      <w:bookmarkEnd w:id="263"/>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1.直接捐赠和间接捐赠均可享受免征增值税。</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2.可自主进行免税申报，无需办理有关免税备案手续，但应将相关证明材料留存备查，公司应将证明已捐赠的相关材料留存好，以备查验。</w:t>
      </w:r>
    </w:p>
    <w:p>
      <w:pPr>
        <w:pStyle w:val="4"/>
        <w:rPr>
          <w:color w:val="auto"/>
        </w:rPr>
      </w:pPr>
      <w:bookmarkStart w:id="264" w:name="_Toc34853035"/>
      <w:r>
        <w:rPr>
          <w:rFonts w:hint="eastAsia"/>
          <w:color w:val="auto"/>
        </w:rPr>
        <w:t>五、防控新型冠状病毒感染的肺炎疫情进口物资有什么税收优惠？</w:t>
      </w:r>
      <w:bookmarkEnd w:id="26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答：防控新型冠状病毒感染的肺炎疫情进口物资免税。</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自</w:t>
      </w:r>
      <w:r>
        <w:rPr>
          <w:rFonts w:ascii="仿宋" w:hAnsi="仿宋" w:eastAsia="仿宋"/>
          <w:color w:val="auto"/>
          <w:sz w:val="32"/>
          <w:szCs w:val="32"/>
        </w:rPr>
        <w:t>2020年1月1日至3月31日，对捐赠用于疫情防控的进口物资，免征进口关税和进口环节增值税、消费税。</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税事提醒：本条增值税税收优惠政策的适用期限是</w:t>
      </w:r>
      <w:r>
        <w:rPr>
          <w:rFonts w:ascii="仿宋" w:hAnsi="仿宋" w:eastAsia="仿宋"/>
          <w:color w:val="auto"/>
          <w:sz w:val="32"/>
          <w:szCs w:val="32"/>
        </w:rPr>
        <w:t>2020年1月1日至3月31日。</w:t>
      </w:r>
    </w:p>
    <w:p>
      <w:pPr>
        <w:pStyle w:val="4"/>
        <w:rPr>
          <w:color w:val="auto"/>
        </w:rPr>
      </w:pPr>
      <w:bookmarkStart w:id="265" w:name="_Toc34853036"/>
      <w:r>
        <w:rPr>
          <w:rFonts w:hint="eastAsia"/>
          <w:color w:val="auto"/>
        </w:rPr>
        <w:t>六、小规模纳税人如何享受增值税优惠？</w:t>
      </w:r>
      <w:bookmarkEnd w:id="265"/>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答：增值税小规模纳税人取得应税销售收入，纳税义务发生时间在</w:t>
      </w:r>
      <w:r>
        <w:rPr>
          <w:rFonts w:ascii="仿宋" w:hAnsi="仿宋" w:eastAsia="仿宋"/>
          <w:color w:val="auto"/>
          <w:sz w:val="32"/>
          <w:szCs w:val="32"/>
        </w:rPr>
        <w:t>2020年2月底以前，适用3%征收率征收增值税的，按照3%征收率开具增值税发票。</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纳税义务发生时间在</w:t>
      </w:r>
      <w:r>
        <w:rPr>
          <w:rFonts w:ascii="仿宋" w:hAnsi="仿宋" w:eastAsia="仿宋"/>
          <w:color w:val="auto"/>
          <w:sz w:val="32"/>
          <w:szCs w:val="32"/>
        </w:rPr>
        <w:t>2020年3月1日至5月31日，适用减按1%征收率征收增值税的，按照1%征收率开具增值税发票。</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1.适用对象：本优惠政策的适用对象是增值税小规模纳税人。</w:t>
      </w:r>
    </w:p>
    <w:p>
      <w:pPr>
        <w:spacing w:line="560" w:lineRule="exact"/>
        <w:ind w:firstLine="640" w:firstLineChars="200"/>
        <w:rPr>
          <w:rFonts w:hint="eastAsia" w:ascii="仿宋" w:hAnsi="仿宋" w:eastAsia="仿宋"/>
          <w:color w:val="auto"/>
          <w:sz w:val="32"/>
          <w:szCs w:val="32"/>
        </w:rPr>
      </w:pPr>
      <w:r>
        <w:rPr>
          <w:rFonts w:ascii="仿宋" w:hAnsi="仿宋" w:eastAsia="仿宋"/>
          <w:color w:val="auto"/>
          <w:sz w:val="32"/>
          <w:szCs w:val="32"/>
        </w:rPr>
        <w:t>2.适用期间：纳税义务发生在2020年3月1日至5月31日，适用1%的征收率。</w:t>
      </w:r>
    </w:p>
    <w:p>
      <w:pPr>
        <w:pStyle w:val="4"/>
        <w:rPr>
          <w:color w:val="auto"/>
        </w:rPr>
      </w:pPr>
      <w:bookmarkStart w:id="266" w:name="_Toc34853037"/>
      <w:r>
        <w:rPr>
          <w:rFonts w:hint="eastAsia"/>
          <w:color w:val="auto"/>
        </w:rPr>
        <w:t>七、疫情防控期间企业如何享受消费税优惠政策？</w:t>
      </w:r>
      <w:bookmarkEnd w:id="26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答：自</w:t>
      </w:r>
      <w:r>
        <w:rPr>
          <w:rFonts w:ascii="仿宋" w:hAnsi="仿宋" w:eastAsia="仿宋"/>
          <w:color w:val="auto"/>
          <w:sz w:val="32"/>
          <w:szCs w:val="32"/>
        </w:rPr>
        <w:t>2020年1月1日起，单位和个体工商户将自产、委托加工或购买的货物，通过公益性社会组织和县级以上人民政府及其部门等国家机关，或者直接向承担疫情防治任务的医院，无偿捐赠用于应对新型冠状病毒感染的肺炎疫情的，免征消费税。上述优惠政策适用的截止日期将视疫情情况另行公告。</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1.纳税人按规定享受免征增值税优惠的，可自主进行免税申报，无需办理有关免税备案手续，但应将相关证明材料留存备查。</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2.在办理增值税纳税申报时，应当填写消费税纳税申报表及《消费税减免税申报明细表》相应栏次。</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3.纳税人已将适用免税政策的销售额、销售数量，按照征税销售额、销售数量进行消费税纳税申报的，可以选择更正当期申报或者在下期申报时调整。已征应予免征的消费税税款，可以予以退还或者分别抵减纳税人以后应缴纳的消费税税款。</w:t>
      </w:r>
    </w:p>
    <w:p>
      <w:pPr>
        <w:pStyle w:val="4"/>
        <w:rPr>
          <w:color w:val="auto"/>
        </w:rPr>
      </w:pPr>
      <w:bookmarkStart w:id="267" w:name="_Toc34853038"/>
      <w:r>
        <w:rPr>
          <w:rFonts w:hint="eastAsia"/>
          <w:color w:val="auto"/>
        </w:rPr>
        <w:t>七、对疫情防控重点保障物资生产企业为扩大产能新购置的相关设备，如何享受企业所得税优惠？</w:t>
      </w:r>
      <w:bookmarkEnd w:id="26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答：对疫情防控重点保障物资生产企业为扩大产能新购置的相关设备，允许一次性计入当期成本费用在企业所得税税前扣除。</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企业如果选择一次性税前扣除，主要留存备查资料包括有关固定资产购进时点的资料、固定资产记账凭证、核算有关资产税务处理与会计处理差异的台账三类资料。</w:t>
      </w:r>
    </w:p>
    <w:p>
      <w:pPr>
        <w:pStyle w:val="4"/>
        <w:rPr>
          <w:color w:val="auto"/>
        </w:rPr>
      </w:pPr>
      <w:bookmarkStart w:id="268" w:name="_Toc34853039"/>
      <w:r>
        <w:rPr>
          <w:rFonts w:hint="eastAsia"/>
          <w:color w:val="auto"/>
        </w:rPr>
        <w:t>八、受疫情影响较大的困难行业企业</w:t>
      </w:r>
      <w:r>
        <w:rPr>
          <w:color w:val="auto"/>
        </w:rPr>
        <w:t>2020年度发生的亏损如何弥补？</w:t>
      </w:r>
      <w:bookmarkEnd w:id="268"/>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答：受疫情影响较大的困难行业企业</w:t>
      </w:r>
      <w:r>
        <w:rPr>
          <w:rFonts w:ascii="仿宋" w:hAnsi="仿宋" w:eastAsia="仿宋"/>
          <w:color w:val="auto"/>
          <w:sz w:val="32"/>
          <w:szCs w:val="32"/>
        </w:rPr>
        <w:t>2020年度发生的亏损，最长结转年限由5年延长至8年。</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税事提醒：困难行业企业，包括交通运输、餐饮、住宿、旅游（指旅行社及相关服务、游览景区管理两类）四大类，具体判断标准按照现行《国民经济行业分类》执行。困难行业企业</w:t>
      </w:r>
      <w:r>
        <w:rPr>
          <w:rFonts w:ascii="仿宋" w:hAnsi="仿宋" w:eastAsia="仿宋"/>
          <w:color w:val="auto"/>
          <w:sz w:val="32"/>
          <w:szCs w:val="32"/>
        </w:rPr>
        <w:t>2020年度主营业务收入须占收入总额（剔除不征税收入和投资收益）的50%以上。</w:t>
      </w:r>
    </w:p>
    <w:p>
      <w:pPr>
        <w:pStyle w:val="4"/>
        <w:rPr>
          <w:color w:val="auto"/>
        </w:rPr>
      </w:pPr>
      <w:bookmarkStart w:id="269" w:name="_Toc34853040"/>
      <w:r>
        <w:rPr>
          <w:rFonts w:hint="eastAsia"/>
          <w:color w:val="auto"/>
        </w:rPr>
        <w:t>九、企业捐赠用于应对新型冠状病毒感染的肺炎疫情的现金和物品，如何税前扣除？</w:t>
      </w:r>
      <w:bookmarkEnd w:id="26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答：企业通过公益性社会组织或者县级以上人民政府及其部门等国家机关，捐赠用于应对新型冠状病毒感染的肺炎疫情的现金和物品，允许在计算应纳税所得额时全额扣除。</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税事提醒：企业应及时要求对方开具公益事业捐赠票据，在票据中注明相关疫情防控捐赠事项。该捐赠票据由企业妥善保管、自行留存。</w:t>
      </w:r>
    </w:p>
    <w:p>
      <w:pPr>
        <w:pStyle w:val="4"/>
        <w:rPr>
          <w:color w:val="auto"/>
        </w:rPr>
      </w:pPr>
      <w:bookmarkStart w:id="270" w:name="_Toc34853041"/>
      <w:r>
        <w:rPr>
          <w:rFonts w:hint="eastAsia"/>
          <w:color w:val="auto"/>
        </w:rPr>
        <w:t>十、企业直接向承担疫情防治任务的医院捐赠用于应对新型冠状病毒感染的肺炎疫情的物品，如何税前扣除？</w:t>
      </w:r>
      <w:bookmarkEnd w:id="27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答：企业直接向承担疫情防治任务的医院捐赠用于应对新型冠状病毒感染的肺炎疫情的物品，允许在计算应纳税所得额时全额扣除。</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1.企业直接捐赠物品的受赠人必须是承担疫情防治任务的医院，才可以进行税前扣除。</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2.企业直接向承担疫情防治任务的医院捐赠的现金不能进行税前扣除。</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3.企业捐赠人凭承担疫情防治任务的医院开具的捐赠接收函办理税前扣除事宜。    </w:t>
      </w:r>
    </w:p>
    <w:p>
      <w:pPr>
        <w:pStyle w:val="4"/>
        <w:rPr>
          <w:color w:val="auto"/>
        </w:rPr>
      </w:pPr>
      <w:bookmarkStart w:id="271" w:name="_Toc34853042"/>
      <w:r>
        <w:rPr>
          <w:rFonts w:hint="eastAsia"/>
          <w:color w:val="auto"/>
        </w:rPr>
        <w:t>十一、</w:t>
      </w:r>
      <w:r>
        <w:rPr>
          <w:color w:val="auto"/>
        </w:rPr>
        <w:t>企业因疫情造成拥有或者控制的、用于经营管理活动相关的资产的损失，能不能在税前扣除？</w:t>
      </w:r>
      <w:bookmarkEnd w:id="271"/>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答：可以。</w:t>
      </w:r>
      <w:r>
        <w:rPr>
          <w:rFonts w:ascii="仿宋" w:hAnsi="仿宋" w:eastAsia="仿宋"/>
          <w:color w:val="auto"/>
          <w:sz w:val="32"/>
          <w:szCs w:val="32"/>
        </w:rPr>
        <w:t xml:space="preserve">    </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税事提醒：企业因疫情造成相关资产的损失</w:t>
      </w:r>
      <w:r>
        <w:rPr>
          <w:rFonts w:ascii="仿宋" w:hAnsi="仿宋" w:eastAsia="仿宋"/>
          <w:color w:val="auto"/>
          <w:sz w:val="32"/>
          <w:szCs w:val="32"/>
        </w:rPr>
        <w:t>,在企业税年度申报时，填报企业所得税年度纳税申报表《资产损失税前扣除及纳税调整明细表》相关行次，即可税前扣除，相关资料企业留存备查。</w:t>
      </w:r>
    </w:p>
    <w:p>
      <w:pPr>
        <w:pStyle w:val="4"/>
        <w:rPr>
          <w:color w:val="auto"/>
        </w:rPr>
      </w:pPr>
      <w:bookmarkStart w:id="272" w:name="_Toc34853043"/>
      <w:r>
        <w:rPr>
          <w:rFonts w:hint="eastAsia"/>
          <w:color w:val="auto"/>
        </w:rPr>
        <w:t>十二、企业取得的用于疫情防控的专项资金，有什么税收优惠政策？</w:t>
      </w:r>
      <w:bookmarkEnd w:id="272"/>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答：符合不征税收入条件的，准予作为不征税收入。</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税事提醒：企业能够提供规定资金专项用途的资金拨付文件；财政部门或其他拨付资金的政府部门对该资金有专门的资金管理办法或具体管理要求；企业对该资金以及以该资金发生的支出单独进行核算。</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pStyle w:val="4"/>
        <w:rPr>
          <w:color w:val="auto"/>
        </w:rPr>
      </w:pPr>
      <w:bookmarkStart w:id="273" w:name="_Toc34853044"/>
      <w:r>
        <w:rPr>
          <w:rFonts w:hint="eastAsia"/>
          <w:color w:val="auto"/>
        </w:rPr>
        <w:t>十三、对参加疫情防治工作的医务人员和防疫工作者取得的收入有哪些税收优惠？</w:t>
      </w:r>
      <w:bookmarkEnd w:id="273"/>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答：对参加疫情防治工作的医务人员和防疫工作者按照政府规定标准取得的临时性工作补助和奖金，免征个人所得税。政府规定标准包括各级政府规定的补助和奖金标准。</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对省级及省级以上人民政府规定的对参与疫情防控人员的临时性工作补助和奖金，比照执行。</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1.享受本条税收优惠政策的主体必须是参加疫情防治工作的医务人员和防疫工作者。</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2.按照政府规定标准取得的临时工作补助和奖金免征个人所得税。</w:t>
      </w:r>
    </w:p>
    <w:p>
      <w:pPr>
        <w:pStyle w:val="4"/>
        <w:rPr>
          <w:color w:val="auto"/>
        </w:rPr>
      </w:pPr>
      <w:bookmarkStart w:id="274" w:name="_Toc34853045"/>
      <w:r>
        <w:rPr>
          <w:rFonts w:hint="eastAsia"/>
          <w:color w:val="auto"/>
        </w:rPr>
        <w:t>十四、单位发给个人用于预防新型冠状病毒感染的肺炎的药品、医疗用品和防护用品等实物（不包括现金），是否需要征收个人所得税？</w:t>
      </w:r>
      <w:bookmarkEnd w:id="27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答：单位发给个人用于预防新型冠状病毒感染的肺炎的药品、医疗用品和防护用品等实物（不包括现金），不计入工资、薪金收入，免征个人所得税。</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税事提醒：单位以现金形式发放的各种慰问金等，个人需要缴纳个人所得税。</w:t>
      </w:r>
      <w:r>
        <w:rPr>
          <w:rFonts w:ascii="仿宋" w:hAnsi="仿宋" w:eastAsia="仿宋"/>
          <w:color w:val="auto"/>
          <w:sz w:val="32"/>
          <w:szCs w:val="32"/>
        </w:rPr>
        <w:t xml:space="preserve">   </w:t>
      </w:r>
    </w:p>
    <w:p>
      <w:pPr>
        <w:pStyle w:val="4"/>
        <w:rPr>
          <w:color w:val="auto"/>
        </w:rPr>
      </w:pPr>
      <w:bookmarkStart w:id="275" w:name="_Toc34853046"/>
      <w:r>
        <w:rPr>
          <w:rFonts w:hint="eastAsia"/>
          <w:color w:val="auto"/>
        </w:rPr>
        <w:t>十五、个人捐赠用于应对新型冠状病毒感染的肺炎疫情的现金和物品，有什么税收优惠政策？</w:t>
      </w:r>
      <w:bookmarkEnd w:id="275"/>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个人通过公益性社会组织或者县级以上人民政府及其部门等国家机关，捐赠用于应对新型冠状病毒感染的肺炎疫情的现金和物品，允许在计算应纳税所得额时全额扣除。个人直接向承担疫情防治任务的医院捐赠用于应对新型冠状病毒感染的肺炎疫情的物品，允许在计算应纳税所得额时全额扣除。</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1.个人通过公益性社会组织进行捐赠享受全额税前扣除的前提是该公益性社会组织必须取得税前扣除的资格。</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2.个人直接向受赠人捐赠的现金无法进行税前扣除。  </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（四）对个人因疫情原因按规定取得的工伤保险待遇，是否需要征税？</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答：对个人因疫情原因按规定取得的工伤保险待遇，免征个人所得税。</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工伤保险待遇，包括工伤职工取得的一次性伤残补助金、伤残津贴、一次性工伤医疗补助金、一次性伤残就业补助金、工伤医疗待遇、住院伙食补助费、外地就医交通食宿费用、工伤康复费用、辅助器具费用、生活护理费等，以及职工因工死亡，其近亲属按照取得的丧葬补助金、供养亲属抚恤金和一次性工亡补助金等。</w:t>
      </w:r>
    </w:p>
    <w:p>
      <w:pPr>
        <w:pStyle w:val="4"/>
        <w:rPr>
          <w:color w:val="auto"/>
        </w:rPr>
      </w:pPr>
      <w:bookmarkStart w:id="276" w:name="_Toc34853047"/>
      <w:r>
        <w:rPr>
          <w:rFonts w:hint="eastAsia"/>
          <w:color w:val="auto"/>
        </w:rPr>
        <w:t>十六、个体工商户、个人独资企业和合伙企业，代开货物运输服务增值税发票时，是否需要预征个人所得税？</w:t>
      </w:r>
      <w:bookmarkEnd w:id="27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答：自</w:t>
      </w:r>
      <w:r>
        <w:rPr>
          <w:rFonts w:ascii="仿宋" w:hAnsi="仿宋" w:eastAsia="仿宋"/>
          <w:color w:val="auto"/>
          <w:sz w:val="32"/>
          <w:szCs w:val="32"/>
        </w:rPr>
        <w:t>2020年3月1日至5月31日，对湖北省境内的个体工商户、个人独资企业和合伙企业，代开货物运输服务增值税发票时，暂不预征个人所得税；对其他地区的上述纳税人统一按代开发票金额的0.5%预征个人所得税。</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纳税人应当区分是湖北省境内还是其他地区，分别适用不同的政策。</w:t>
      </w:r>
    </w:p>
    <w:p>
      <w:pPr>
        <w:pStyle w:val="4"/>
        <w:rPr>
          <w:color w:val="auto"/>
        </w:rPr>
      </w:pPr>
      <w:bookmarkStart w:id="277" w:name="_Toc34853048"/>
      <w:r>
        <w:rPr>
          <w:rFonts w:hint="eastAsia"/>
          <w:color w:val="auto"/>
        </w:rPr>
        <w:t>十七、疫情防控期间房产税和城镇土地使用税有哪些优惠政策？</w:t>
      </w:r>
      <w:bookmarkEnd w:id="27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答：（一）对受疫情影响的困难企业免征</w:t>
      </w:r>
      <w:r>
        <w:rPr>
          <w:rFonts w:ascii="仿宋" w:hAnsi="仿宋" w:eastAsia="仿宋"/>
          <w:color w:val="auto"/>
          <w:sz w:val="32"/>
          <w:szCs w:val="32"/>
        </w:rPr>
        <w:t>3个月的房产税、城镇土地使用税。</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（二）对增值税小规模纳税人减按</w:t>
      </w:r>
      <w:r>
        <w:rPr>
          <w:rFonts w:ascii="仿宋" w:hAnsi="仿宋" w:eastAsia="仿宋"/>
          <w:color w:val="auto"/>
          <w:sz w:val="32"/>
          <w:szCs w:val="32"/>
        </w:rPr>
        <w:t xml:space="preserve">50%征收房产税、城镇土地使用税。增值税小规模纳税人已依法享受房产税、城镇土地使用税其他优惠政策的，可叠加享受上述优惠政策。 </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税事提醒：房产税、城镇土地使用税征收期为本年度</w:t>
      </w:r>
      <w:r>
        <w:rPr>
          <w:rFonts w:ascii="仿宋" w:hAnsi="仿宋" w:eastAsia="仿宋"/>
          <w:color w:val="auto"/>
          <w:sz w:val="32"/>
          <w:szCs w:val="32"/>
        </w:rPr>
        <w:t>10月1日至12月31日，如无特殊情况，纳税人于本年度第四季度申请即可。</w:t>
      </w:r>
    </w:p>
    <w:p>
      <w:pPr>
        <w:pStyle w:val="4"/>
        <w:rPr>
          <w:color w:val="auto"/>
        </w:rPr>
      </w:pPr>
      <w:bookmarkStart w:id="278" w:name="_Toc34853049"/>
      <w:r>
        <w:rPr>
          <w:rFonts w:hint="eastAsia"/>
          <w:color w:val="auto"/>
        </w:rPr>
        <w:t>十八、疫情防控期间企业所得税如何纳税申报？</w:t>
      </w:r>
      <w:bookmarkEnd w:id="278"/>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答：（一）企业所得税</w:t>
      </w:r>
      <w:r>
        <w:rPr>
          <w:rFonts w:ascii="仿宋" w:hAnsi="仿宋" w:eastAsia="仿宋"/>
          <w:color w:val="auto"/>
          <w:sz w:val="32"/>
          <w:szCs w:val="32"/>
        </w:rPr>
        <w:t>2020年2月份申报纳税期限在此前已延至2月24日的基础上，再次延长至2月28日。</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（二）对按月申报的企业纳税人，在全国范围内将纳税申报期限由</w:t>
      </w:r>
      <w:r>
        <w:rPr>
          <w:rFonts w:ascii="仿宋" w:hAnsi="仿宋" w:eastAsia="仿宋"/>
          <w:color w:val="auto"/>
          <w:sz w:val="32"/>
          <w:szCs w:val="32"/>
        </w:rPr>
        <w:t>3月16日延长至3月23日；纳税人受疫情影响，在2020年3月份纳税申报期限内办理申报仍有困难的；对3月23日仍处于疫情防控一级响应的地区，可再适当延长纳税申报期限，由省税务局依法按规定明确适用范围和截止日期。可以依法向税务机关申请办理延期申报。</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（三）纳税人、扣缴义务人因受疫情影响较大不能按期办理纳税申报或者报送代扣代缴、代收代缴税款报告表的，可以申请延期申报。</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（四）纳税人因受疫情影响经营困难，当期货币资金在扣除应付职工工资、社会保险费后，不足以缴纳税款，导致不能按期缴纳税款的，可申请延期缴纳税款。</w:t>
      </w:r>
    </w:p>
    <w:p>
      <w:pPr>
        <w:pStyle w:val="4"/>
        <w:rPr>
          <w:color w:val="auto"/>
        </w:rPr>
      </w:pPr>
      <w:bookmarkStart w:id="279" w:name="_Toc34853050"/>
      <w:r>
        <w:rPr>
          <w:rFonts w:hint="eastAsia"/>
          <w:color w:val="auto"/>
        </w:rPr>
        <w:t>十九、疫情防控期间住房公积金缴纳有哪些优惠？</w:t>
      </w:r>
      <w:bookmarkEnd w:id="27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答：降低企业住房公积金缴存比例。对受疫情影响、缴存住房公积金确有困难的企业</w:t>
      </w:r>
      <w:r>
        <w:rPr>
          <w:rFonts w:ascii="仿宋" w:hAnsi="仿宋" w:eastAsia="仿宋"/>
          <w:color w:val="auto"/>
          <w:sz w:val="32"/>
          <w:szCs w:val="32"/>
        </w:rPr>
        <w:t>,可以依法申请降低住房公积金缴存比例最低至3%，期限不超过12个月;或申请缓缴住房公积金，期限不超过12个月。</w:t>
      </w:r>
    </w:p>
    <w:p>
      <w:pPr>
        <w:spacing w:line="560" w:lineRule="exact"/>
        <w:ind w:firstLine="640" w:firstLineChars="200"/>
        <w:rPr>
          <w:rFonts w:ascii="仿宋" w:hAnsi="仿宋" w:eastAsia="仿宋"/>
          <w:color w:val="auto"/>
          <w:sz w:val="32"/>
          <w:szCs w:val="32"/>
        </w:rPr>
      </w:pPr>
    </w:p>
    <w:p>
      <w:pPr>
        <w:pStyle w:val="4"/>
        <w:rPr>
          <w:color w:val="auto"/>
        </w:rPr>
      </w:pPr>
      <w:bookmarkStart w:id="280" w:name="_Toc34853051"/>
      <w:r>
        <w:rPr>
          <w:rFonts w:hint="eastAsia"/>
          <w:color w:val="auto"/>
        </w:rPr>
        <w:t>二十、疫情防控期间社会保险费的缴纳有哪些优惠？</w:t>
      </w:r>
      <w:bookmarkEnd w:id="280"/>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答：</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（一）免征</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1.免征我市中小微企业(含以单位形式参保的个体工商户，下同)2020年2-6月的基本养老、地方补充养老、失业、工伤保险的单位缴费。</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2.免征我市大型企业等其他参保单位(含民办非企业单位、社会团体，下同)2020年2月-4月的地方补充养老保险单位缴费。</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（二）减征</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减半征收大型企业等其他参保单位</w:t>
      </w:r>
      <w:r>
        <w:rPr>
          <w:rFonts w:ascii="仿宋" w:hAnsi="仿宋" w:eastAsia="仿宋"/>
          <w:color w:val="auto"/>
          <w:sz w:val="32"/>
          <w:szCs w:val="32"/>
        </w:rPr>
        <w:t>2020年2-4月的基本养老、失业、工伤保险的单位缴费。</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（三）延缴</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阶段性减免政策期间，享受减免政策后仍无力为职工缴纳社保费的用人单位，可延缴基本养老、地方补充养老、失业、工伤保险费（个人缴费部分也可延期缴纳，简称社保费，下同），补缴应在疫情解除后的</w:t>
      </w:r>
      <w:r>
        <w:rPr>
          <w:rFonts w:ascii="仿宋" w:hAnsi="仿宋" w:eastAsia="仿宋"/>
          <w:color w:val="auto"/>
          <w:sz w:val="32"/>
          <w:szCs w:val="32"/>
        </w:rPr>
        <w:t>3个月内完成，期间不加收滞纳金。</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（四）缓缴</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受疫情影响生产出现严重困难的企业，可申请缓缴社保费，缓缴期限原则上不超过</w:t>
      </w:r>
      <w:r>
        <w:rPr>
          <w:rFonts w:ascii="仿宋" w:hAnsi="仿宋" w:eastAsia="仿宋"/>
          <w:color w:val="auto"/>
          <w:sz w:val="32"/>
          <w:szCs w:val="32"/>
        </w:rPr>
        <w:t>6个月，最长不超过2020年12月，缓缴期间不加收滞纳金。</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参保单位在延缴和缓缴期间，补缴减免政策执行月份社会保险费的，仍可享受相应的减免政策。</w:t>
      </w:r>
      <w:r>
        <w:rPr>
          <w:rFonts w:ascii="仿宋" w:hAnsi="仿宋" w:eastAsia="仿宋"/>
          <w:color w:val="auto"/>
          <w:sz w:val="32"/>
          <w:szCs w:val="32"/>
        </w:rPr>
        <w:t xml:space="preserve"> </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（五）阶段性降费及浮动费率政策</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根据国家、省和我市有关规定，阶段性降低失业保险费率、工伤保险费率的政策实施期限至</w:t>
      </w:r>
      <w:r>
        <w:rPr>
          <w:rFonts w:ascii="仿宋" w:hAnsi="仿宋" w:eastAsia="仿宋"/>
          <w:color w:val="auto"/>
          <w:sz w:val="32"/>
          <w:szCs w:val="32"/>
        </w:rPr>
        <w:t>2021年4月30日。我市工伤保险浮动费率现行政策继续执行。自2020年3月起至6月，按照工伤保险浮动费率政策应当上浮费率档次的企业，暂按其所属行业基准费率缴纳工伤保险费。2020年2月—2021年1月，我市失业保险浮动费率继续执行，符合条件实行浮动费率的用人单位按下调后的费率缴费。</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（六）工伤保险按项目参保的减免政策</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2020年2月1日以后在减免期内新开工的工程建设项目可享受阶段性减免工伤保险费政策，按施工总承包单位进行划型并享受相应的减免政策。具体计算办法为：按照该项目计划施工所覆盖的减免期占其计划施工期的比例，折算减免工伤保险费。</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阶段性减免政策期间，享受减免政策后仍无力为职工缴纳社保费的用人单位，可延缴基本养老、地方补充养老、失业、工伤保险费</w:t>
      </w:r>
      <w:r>
        <w:rPr>
          <w:rFonts w:ascii="仿宋" w:hAnsi="仿宋" w:eastAsia="仿宋"/>
          <w:color w:val="auto"/>
          <w:sz w:val="32"/>
          <w:szCs w:val="32"/>
        </w:rPr>
        <w:t>(个人缴费部分也可延期缴纳，简称社保费，下同)，补缴应在疫情解除后的3个月内完成，期间不加收滞纳金</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 xml:space="preserve">                            </w:t>
      </w:r>
    </w:p>
    <w:p>
      <w:pPr>
        <w:widowControl/>
        <w:spacing w:line="560" w:lineRule="exact"/>
        <w:jc w:val="left"/>
        <w:rPr>
          <w:rFonts w:ascii="仿宋" w:hAnsi="仿宋" w:eastAsia="仿宋"/>
          <w:color w:val="auto"/>
          <w:sz w:val="32"/>
          <w:szCs w:val="32"/>
        </w:rPr>
      </w:pPr>
      <w:r>
        <w:rPr>
          <w:rFonts w:ascii="仿宋" w:hAnsi="仿宋" w:eastAsia="仿宋"/>
          <w:color w:val="auto"/>
          <w:sz w:val="32"/>
          <w:szCs w:val="32"/>
        </w:rPr>
        <w:br w:type="page"/>
      </w:r>
    </w:p>
    <w:p>
      <w:pPr>
        <w:pStyle w:val="2"/>
        <w:spacing w:before="0" w:after="0" w:line="560" w:lineRule="exact"/>
        <w:jc w:val="center"/>
        <w:rPr>
          <w:rFonts w:ascii="宋体" w:hAnsi="宋体" w:eastAsia="宋体"/>
          <w:color w:val="auto"/>
        </w:rPr>
      </w:pPr>
      <w:bookmarkStart w:id="281" w:name="_Toc34853052"/>
      <w:r>
        <w:rPr>
          <w:rFonts w:hint="eastAsia" w:ascii="宋体" w:hAnsi="宋体" w:eastAsia="宋体"/>
          <w:color w:val="auto"/>
        </w:rPr>
        <w:t>第十二部分 金融信贷类法律问题解答</w:t>
      </w:r>
      <w:bookmarkEnd w:id="281"/>
    </w:p>
    <w:p>
      <w:pPr>
        <w:spacing w:line="560" w:lineRule="exact"/>
        <w:jc w:val="center"/>
        <w:rPr>
          <w:rFonts w:ascii="仿宋" w:hAnsi="仿宋" w:eastAsia="仿宋"/>
          <w:color w:val="auto"/>
          <w:sz w:val="32"/>
          <w:szCs w:val="32"/>
        </w:rPr>
      </w:pPr>
      <w:r>
        <w:rPr>
          <w:rFonts w:hint="eastAsia" w:ascii="仿宋" w:hAnsi="仿宋" w:eastAsia="仿宋"/>
          <w:color w:val="auto"/>
          <w:sz w:val="32"/>
          <w:szCs w:val="32"/>
        </w:rPr>
        <w:t>深圳市律师协会金融法律专业委员会</w:t>
      </w:r>
    </w:p>
    <w:p>
      <w:pPr>
        <w:spacing w:line="560" w:lineRule="exact"/>
        <w:jc w:val="center"/>
        <w:rPr>
          <w:rFonts w:ascii="仿宋" w:hAnsi="仿宋" w:eastAsia="仿宋"/>
          <w:color w:val="auto"/>
          <w:sz w:val="32"/>
          <w:szCs w:val="32"/>
        </w:rPr>
      </w:pPr>
    </w:p>
    <w:p>
      <w:pPr>
        <w:pStyle w:val="4"/>
        <w:rPr>
          <w:color w:val="auto"/>
        </w:rPr>
      </w:pPr>
      <w:bookmarkStart w:id="282" w:name="_Toc34853053"/>
      <w:r>
        <w:rPr>
          <w:rFonts w:hint="eastAsia"/>
          <w:color w:val="auto"/>
        </w:rPr>
        <w:t>一、哪些属于可以享受有扶持的信贷政策受疫情影响较大的企业</w:t>
      </w:r>
      <w:r>
        <w:rPr>
          <w:color w:val="auto"/>
        </w:rPr>
        <w:t>?</w:t>
      </w:r>
      <w:bookmarkEnd w:id="282"/>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对受疫情影响较大的地区、行业和企业会有差异化优惠的金融服务。根据《关于进一步强化金融支持防控新型冠状病毒感染肺炎疫情的通知》【银发（</w:t>
      </w:r>
      <w:r>
        <w:rPr>
          <w:rFonts w:ascii="仿宋" w:hAnsi="仿宋" w:eastAsia="仿宋"/>
          <w:color w:val="auto"/>
          <w:sz w:val="32"/>
          <w:szCs w:val="32"/>
        </w:rPr>
        <w:t>2020）29号】（以下称“29号文”）的规定，可以享受扶持性金融政策的企业是指“受疫情影响较大的批发零售、住宿餐饮、物流运输、文化旅游等行业，以及有发展前景但受疫情影响暂遇困难的企业，特别是小微企业”。</w:t>
      </w:r>
    </w:p>
    <w:p>
      <w:pPr>
        <w:pStyle w:val="4"/>
        <w:rPr>
          <w:color w:val="auto"/>
        </w:rPr>
      </w:pPr>
      <w:bookmarkStart w:id="283" w:name="_Toc34853054"/>
      <w:r>
        <w:rPr>
          <w:rFonts w:hint="eastAsia"/>
          <w:color w:val="auto"/>
        </w:rPr>
        <w:t>二、对受疫情影响较大的地区、行业和企业有哪些扶持的信贷政策？</w:t>
      </w:r>
      <w:bookmarkEnd w:id="283"/>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29号文”规定，对受疫情影响较大的地区、行业和企业，金融机构不得盲目抽贷、断贷、压贷，对受疫情影响严重的企业到期还款困难的，金融机构可予以展期或续贷。同时，金融机构可通过适当下调贷款利率、增加信用贷款和中长期贷款等方式，支持企业战胜疫情困难。2020年2月8日，深圳市人民政府发布了《深圳市应对新型冠状病毒感染的肺炎疫情支持企业共渡难关的若干措施》（以下称“《深圳市若干措施》”），明确提出帮助企业稳定现金流、降低融资成本、加大产业资金倾斜支持，并明确了相关措施。</w:t>
      </w:r>
    </w:p>
    <w:p>
      <w:pPr>
        <w:pStyle w:val="4"/>
        <w:rPr>
          <w:color w:val="auto"/>
        </w:rPr>
      </w:pPr>
      <w:bookmarkStart w:id="284" w:name="_Toc34853055"/>
      <w:r>
        <w:rPr>
          <w:rFonts w:hint="eastAsia"/>
          <w:color w:val="auto"/>
        </w:rPr>
        <w:t>三、哪些属于新增融资的优惠政策的疫情防控相关领域企业？</w:t>
      </w:r>
      <w:bookmarkEnd w:id="284"/>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w:t>
      </w:r>
      <w:r>
        <w:rPr>
          <w:rFonts w:ascii="仿宋" w:hAnsi="仿宋" w:eastAsia="仿宋"/>
          <w:color w:val="auto"/>
          <w:sz w:val="32"/>
          <w:szCs w:val="32"/>
        </w:rPr>
        <w:t>29号文”，为支持疫情防控，中国人民银行、财政部、银保监会等部门加大了对疫情防控领域的信贷支持力度。对生产、运输和销售应对疫情使用的医用防护服、医用口罩、医用护目镜、新型冠状病毒检测试剂盒、负压救护车、消毒机、84消毒液、红外测温仪和相关药品等重要医用物资，以及重要生活物资的骨干企业实行名单制管理。</w:t>
      </w:r>
    </w:p>
    <w:p>
      <w:pPr>
        <w:pStyle w:val="4"/>
        <w:rPr>
          <w:color w:val="auto"/>
        </w:rPr>
      </w:pPr>
      <w:bookmarkStart w:id="285" w:name="_Toc34853056"/>
      <w:r>
        <w:rPr>
          <w:rFonts w:hint="eastAsia"/>
          <w:color w:val="auto"/>
        </w:rPr>
        <w:t>四、疫情防控相关领域企业可以享受的新增融资的优惠政策有哪些？</w:t>
      </w:r>
      <w:bookmarkEnd w:id="285"/>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w:t>
      </w:r>
      <w:r>
        <w:rPr>
          <w:rFonts w:ascii="仿宋" w:hAnsi="仿宋" w:eastAsia="仿宋"/>
          <w:color w:val="auto"/>
          <w:sz w:val="32"/>
          <w:szCs w:val="32"/>
        </w:rPr>
        <w:t>29号文”，人民银行将通过专项再贷款向金融机构提供低成本资金，支持金融机构对名单内的企业提供优惠利率的信贷支持。中央财政对疫情防控重点保障企业给予贴息支持。</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为抗击疫情，《深圳市若干措施》规定强化对抗击疫情重点单位新增融资的服务，包括：</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1）帮助企业降低融资成本。鼓励各银行机构适当下调贷款利率、减免手续费，新发放普惠型小微企业贷款综合融资成本力争比2019年下降0.5个百分点。</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2）对疫情防控相关企业和重要生活物资骨干企业的票据贴现开通再贴现绿色通道，将业务办理流程缩短至2个工作日内；</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3）积极运用再贷款等工具鼓励金融机构对相关企业提供利率优惠的信贷支持；</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4）全市产业资金优先用于扶持受疫情影响严重的中小微企业，划拨10%的市级产业专项资金重点用于贷款贴息，对于疫情防控期内获得银行等金融机构的新增贷款（展期视同新增），按实际支付利息的50%给予总额最高100万元的贴息支持，贴息期限不超过6个月。</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5）进一步释放“四个千亿”政策红利。用好发债增信资金，为参与防疫或受疫情影响的民营企业发债提供融资支持。民营企业平稳发展基金可对因疫情造成资金周转困难的优质中小企业，提供短期流动性资金支持，并实行利率优惠。</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为此，如属于以上业务范围的企业可积极与金融机构对接，争取足额的信贷资源，以满足企业卫生防疫、医药用品制造及采购、公共卫生基础设施建设、科研攻关、技术改造等方面的合理融资需求。</w:t>
      </w:r>
    </w:p>
    <w:p>
      <w:pPr>
        <w:pStyle w:val="4"/>
        <w:rPr>
          <w:color w:val="auto"/>
        </w:rPr>
      </w:pPr>
      <w:bookmarkStart w:id="286" w:name="_Toc34853057"/>
      <w:r>
        <w:rPr>
          <w:rFonts w:hint="eastAsia"/>
          <w:color w:val="auto"/>
        </w:rPr>
        <w:t>五、对于中小微利企业（含小微企业主、个体工商户）贷款到期本金有什么政策扶持？</w:t>
      </w:r>
      <w:bookmarkEnd w:id="286"/>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根据《银保监会、人民银行、发展改革委、工业和信息化部、财政部关于对中小微企业贷款实施临时性延期还本付息的通知》（银保监发〔</w:t>
      </w:r>
      <w:r>
        <w:rPr>
          <w:rFonts w:ascii="仿宋" w:hAnsi="仿宋" w:eastAsia="仿宋"/>
          <w:color w:val="auto"/>
          <w:sz w:val="32"/>
          <w:szCs w:val="32"/>
        </w:rPr>
        <w:t>2020〕6号，以下简称“6号文”）对于2020年1月25日以来到期的困难中小微企业（含小微企业主、个体工商户）贷款本金，银行业金融机构应根据企业延期还本申请，结合企业受疫情影响情况和经营状况，通过贷款展期、续贷等方式，给予企业一定期限的临时性延期还本安排。还本日期最长可延至2020年6月30日。对于少数受疫情影响严重、恢复周期较长且发展前景良好的中小微企业，银行业金融机构可根据实际情况</w:t>
      </w:r>
      <w:r>
        <w:rPr>
          <w:rFonts w:hint="eastAsia" w:ascii="仿宋" w:hAnsi="仿宋" w:eastAsia="仿宋"/>
          <w:color w:val="auto"/>
          <w:sz w:val="32"/>
          <w:szCs w:val="32"/>
        </w:rPr>
        <w:t>与企业协商确定另外的延期安排。上述贷款涉及担保的，银行业金融机构应与企业、担保人等协商处理。</w:t>
      </w:r>
    </w:p>
    <w:p>
      <w:pPr>
        <w:pStyle w:val="4"/>
        <w:rPr>
          <w:color w:val="auto"/>
        </w:rPr>
      </w:pPr>
      <w:bookmarkStart w:id="287" w:name="_Toc34853058"/>
      <w:r>
        <w:rPr>
          <w:rFonts w:hint="eastAsia"/>
          <w:color w:val="auto"/>
        </w:rPr>
        <w:t>六、对于中小微利企业（含小微企业主、个体工商户）贷款利息有什么政策扶持？</w:t>
      </w:r>
      <w:bookmarkEnd w:id="287"/>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w:t>
      </w:r>
      <w:r>
        <w:rPr>
          <w:rFonts w:ascii="仿宋" w:hAnsi="仿宋" w:eastAsia="仿宋"/>
          <w:color w:val="auto"/>
          <w:sz w:val="32"/>
          <w:szCs w:val="32"/>
        </w:rPr>
        <w:t>6号文”，对于2020年1月25日至6月30日中小微企业需支付的贷款利息，银行业金融机构应根据企业延期付息申请，结合其受疫情影响的实际情况，给予企业一定期限的延期付息安排。贷款付息日期最长可延至2020年6月30日，免收罚息。延期利息的具体偿还计划，由银行业金融机构与企业双方自主协商、合理确定。</w:t>
      </w:r>
    </w:p>
    <w:p>
      <w:pPr>
        <w:pStyle w:val="4"/>
        <w:rPr>
          <w:color w:val="auto"/>
        </w:rPr>
      </w:pPr>
      <w:bookmarkStart w:id="288" w:name="_Toc34853059"/>
      <w:r>
        <w:rPr>
          <w:rFonts w:hint="eastAsia"/>
          <w:color w:val="auto"/>
        </w:rPr>
        <w:t>七、对于中小微利企业（含小微企业主、个体工商户）新增融资有什么政策扶持？</w:t>
      </w:r>
      <w:bookmarkEnd w:id="288"/>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w:t>
      </w:r>
      <w:r>
        <w:rPr>
          <w:rFonts w:ascii="仿宋" w:hAnsi="仿宋" w:eastAsia="仿宋"/>
          <w:color w:val="auto"/>
          <w:sz w:val="32"/>
          <w:szCs w:val="32"/>
        </w:rPr>
        <w:t>6号文”，银行业金融机构应积极对接中小微企业融资需求，建立绿色通道，简化贷款审批流程，适度下放审批权限，应贷尽贷快贷。要改进绩效考评、尽职免责等内部资源配置和政策安排，努力提高小微企业信用贷款、中长期贷款占比和“首贷率”。地方法人银行应主动申请人民银行的新增再贷款、再贴现额度，积极配合政策性银行的新增信贷计划，以优惠利率向民营、中小微企业发放贷款。</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根据《深圳市若干措施》的安排，中小企业贷款风险补偿资金池的受益范围扩大至小微企业主和个体工商户，对各商业银行</w:t>
      </w:r>
      <w:r>
        <w:rPr>
          <w:rFonts w:ascii="仿宋" w:hAnsi="仿宋" w:eastAsia="仿宋"/>
          <w:color w:val="auto"/>
          <w:sz w:val="32"/>
          <w:szCs w:val="32"/>
        </w:rPr>
        <w:t>2020年2月1日至6月30日新增贷款（展期视同新增）的风险损失补偿比例上限由50%提高到80%。鼓励金融机构加大“疫情防控债”发行力度，畅通直接融资渠道。股票质押协议在疫情防控期间到期，可协商展期3到6个月。</w:t>
      </w:r>
    </w:p>
    <w:p>
      <w:pPr>
        <w:pStyle w:val="4"/>
        <w:rPr>
          <w:color w:val="auto"/>
        </w:rPr>
      </w:pPr>
      <w:bookmarkStart w:id="289" w:name="_Toc34853060"/>
      <w:r>
        <w:rPr>
          <w:rFonts w:hint="eastAsia"/>
          <w:color w:val="auto"/>
        </w:rPr>
        <w:t>八、融资担保机构为受疫情影响企业提供融资担保服务，应注意哪些事项</w:t>
      </w:r>
      <w:bookmarkEnd w:id="289"/>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w:t>
      </w:r>
      <w:r>
        <w:rPr>
          <w:rFonts w:ascii="仿宋" w:hAnsi="仿宋" w:eastAsia="仿宋"/>
          <w:color w:val="auto"/>
          <w:sz w:val="32"/>
          <w:szCs w:val="32"/>
        </w:rPr>
        <w:t>29号文”，各级政府性融资担保再担保机构应取消反担保要求，降低担保和再担保费。对受疫情影响严重地区的融资担保再担保机构，国家融资担保基金减半收取再担保费。</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根据《关于支持金融强化服务、做好新型冠状病毒感染肺炎疫情防控工作的通知》【财金（</w:t>
      </w:r>
      <w:r>
        <w:rPr>
          <w:rFonts w:ascii="仿宋" w:hAnsi="仿宋" w:eastAsia="仿宋"/>
          <w:color w:val="auto"/>
          <w:sz w:val="32"/>
          <w:szCs w:val="32"/>
        </w:rPr>
        <w:t>2020）3号】规定，为疫情防控重点保障企业和受疫情影响较大的小微企业提供融资担保服务，各级政府性融资担保、再担保机构应当提高业务办理效率，取消反担保要求，降低担保和再担保费率。对于确无还款能力的小微企业，为其提供融资担保服务的各级政府性融资担保机构应及时履行代偿义务，视疫情影响情况适当延长追偿时限，符合核销条件的，按规定核销代偿损失。</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国家融资担保基金对于受疫情影响严重地区的政府性融资担保、再担保机构，减半收取再担保费。</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根据《深圳市若干措施》的安排，疫情防控期间，政策性融资担保机构的担保费减免</w:t>
      </w:r>
      <w:r>
        <w:rPr>
          <w:rFonts w:ascii="仿宋" w:hAnsi="仿宋" w:eastAsia="仿宋"/>
          <w:color w:val="auto"/>
          <w:sz w:val="32"/>
          <w:szCs w:val="32"/>
        </w:rPr>
        <w:t>30%，对符合条件的其他合作担保机构给予一定的担保费补贴。政府性融资再担保机构全年免收再担保费，融资担保基金的再担保风险分担比例由最高50%提高到60%，鼓励担保机构对符合条件的合作银行推荐的贷款项目实行“见贷即担”。</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总结：以上政策是中国银行保险监督管理委员会以及深圳市政府针对疫情对企业造成的经济影响而做出的积极应对措施，既带有指导性，也具有一定的强制性。作为符合政策要求的可以享受政策优惠的各类型企业（含个体工商户），都可以根据自己的实际情况向相关的金融机构予以收取。但是，金融机构执行以上政策，依然是基于符合商业银行信贷政策和信贷管理为前提的，因此，申请的结果是否得到批准，批准的结果是否满足企业的需要，仍然视个案的情况而有所不同。</w:t>
      </w:r>
    </w:p>
    <w:p>
      <w:pPr>
        <w:widowControl/>
        <w:spacing w:line="560" w:lineRule="exact"/>
        <w:jc w:val="left"/>
        <w:rPr>
          <w:rFonts w:ascii="仿宋" w:hAnsi="仿宋" w:eastAsia="仿宋"/>
          <w:color w:val="auto"/>
          <w:sz w:val="32"/>
          <w:szCs w:val="32"/>
        </w:rPr>
      </w:pPr>
      <w:r>
        <w:rPr>
          <w:rFonts w:ascii="仿宋" w:hAnsi="仿宋" w:eastAsia="仿宋"/>
          <w:color w:val="auto"/>
          <w:sz w:val="32"/>
          <w:szCs w:val="32"/>
        </w:rPr>
        <w:br w:type="page"/>
      </w:r>
    </w:p>
    <w:p>
      <w:pPr>
        <w:pStyle w:val="2"/>
        <w:spacing w:before="0" w:after="0" w:line="560" w:lineRule="exact"/>
        <w:jc w:val="center"/>
        <w:rPr>
          <w:rFonts w:ascii="宋体" w:hAnsi="宋体" w:eastAsia="宋体"/>
          <w:color w:val="auto"/>
        </w:rPr>
      </w:pPr>
      <w:bookmarkStart w:id="290" w:name="_Toc34853061"/>
      <w:r>
        <w:rPr>
          <w:rFonts w:hint="eastAsia" w:ascii="宋体" w:hAnsi="宋体" w:eastAsia="宋体"/>
          <w:color w:val="auto"/>
        </w:rPr>
        <w:t>第十三部分 电子合同类法律问题解答</w:t>
      </w:r>
      <w:bookmarkEnd w:id="290"/>
    </w:p>
    <w:p>
      <w:pPr>
        <w:widowControl/>
        <w:spacing w:line="560" w:lineRule="exact"/>
        <w:jc w:val="center"/>
        <w:rPr>
          <w:rFonts w:ascii="仿宋" w:hAnsi="仿宋" w:eastAsia="仿宋"/>
          <w:color w:val="auto"/>
          <w:sz w:val="32"/>
          <w:szCs w:val="32"/>
        </w:rPr>
      </w:pPr>
      <w:r>
        <w:rPr>
          <w:rFonts w:ascii="仿宋" w:hAnsi="仿宋" w:eastAsia="仿宋"/>
          <w:color w:val="auto"/>
          <w:sz w:val="32"/>
          <w:szCs w:val="32"/>
        </w:rPr>
        <w:t>深圳市律师协会信息网络与电子商务法律专业委员会</w:t>
      </w:r>
    </w:p>
    <w:p>
      <w:pPr>
        <w:widowControl/>
        <w:spacing w:line="560" w:lineRule="exact"/>
        <w:jc w:val="left"/>
        <w:rPr>
          <w:rFonts w:hint="eastAsia" w:ascii="仿宋" w:hAnsi="仿宋" w:eastAsia="仿宋"/>
          <w:color w:val="auto"/>
          <w:sz w:val="32"/>
          <w:szCs w:val="32"/>
        </w:rPr>
      </w:pPr>
    </w:p>
    <w:p>
      <w:pPr>
        <w:pStyle w:val="4"/>
        <w:rPr>
          <w:color w:val="auto"/>
        </w:rPr>
      </w:pPr>
      <w:bookmarkStart w:id="291" w:name="_Toc34853062"/>
      <w:r>
        <w:rPr>
          <w:rFonts w:hint="eastAsia"/>
          <w:color w:val="auto"/>
        </w:rPr>
        <w:t>一、什么是电子合同？</w:t>
      </w:r>
      <w:bookmarkEnd w:id="291"/>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电子合同是平等主体的自然人、法人、其他组织之间以数据电文为载体，并利用电子通信手段设立、变更、终止民事权利义务的协议。最显著的特点是合同缔约人采用电子签名并使用符合规定标准要求的方式订立合同。</w:t>
      </w:r>
    </w:p>
    <w:p>
      <w:pPr>
        <w:pStyle w:val="4"/>
        <w:rPr>
          <w:color w:val="auto"/>
        </w:rPr>
      </w:pPr>
      <w:bookmarkStart w:id="292" w:name="_Toc34853063"/>
      <w:r>
        <w:rPr>
          <w:rFonts w:hint="eastAsia"/>
          <w:color w:val="auto"/>
        </w:rPr>
        <w:t>二、哪些民事文书不适用电子合同？</w:t>
      </w:r>
      <w:bookmarkEnd w:id="292"/>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《电子签名法》第三条的规定：“民事活动中的合同或者其他文件、单证等文书，当事人可以约定使用或者不使用电子签名、数据电文。</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当事人约定使用电子签名、数据电文的文书，不得仅因为其采用电子签名、数据电文的形式而否定其法律效力。”</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但前款规定不适用下列文书：</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1.涉及婚姻、收养、继承等人身关系的；</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2.涉及停止供水、供热、供气等公用事业服务的；</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3.法律、行政法规规定的不适用电子文书的其他情形。</w:t>
      </w:r>
    </w:p>
    <w:p>
      <w:pPr>
        <w:pStyle w:val="4"/>
        <w:rPr>
          <w:color w:val="auto"/>
        </w:rPr>
      </w:pPr>
      <w:bookmarkStart w:id="293" w:name="_Toc34853064"/>
      <w:r>
        <w:rPr>
          <w:rFonts w:hint="eastAsia"/>
          <w:color w:val="auto"/>
        </w:rPr>
        <w:t>三、涉及土地、房屋等不动产权益转让的文书，是否适用电子签名的电子合同？</w:t>
      </w:r>
      <w:bookmarkEnd w:id="293"/>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2019年4月23日修订的《电子签名法》，删去第三条第三款的原第二项“（二）涉及土地、房屋等不动产权益转让的”。因此，自2019年4月23日起，当事人的文书可在涉及土地、房屋等不动产权益转让的文书约定使用电子签名、数据电文。</w:t>
      </w:r>
    </w:p>
    <w:p>
      <w:pPr>
        <w:pStyle w:val="4"/>
        <w:rPr>
          <w:color w:val="auto"/>
        </w:rPr>
      </w:pPr>
      <w:bookmarkStart w:id="294" w:name="_Toc34853065"/>
      <w:r>
        <w:rPr>
          <w:rFonts w:hint="eastAsia"/>
          <w:color w:val="auto"/>
        </w:rPr>
        <w:t>四、以电子签名的电子合同与纸质合同是否具有同等效力？</w:t>
      </w:r>
      <w:bookmarkEnd w:id="294"/>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《电子签名法》第</w:t>
      </w:r>
      <w:r>
        <w:rPr>
          <w:rFonts w:ascii="仿宋" w:hAnsi="仿宋" w:eastAsia="仿宋"/>
          <w:color w:val="auto"/>
          <w:sz w:val="32"/>
          <w:szCs w:val="32"/>
        </w:rPr>
        <w:t xml:space="preserve">14条规定：“可靠的电子签名与手写签名或者盖章具有同等的法律效力。”                                                                     </w:t>
      </w:r>
    </w:p>
    <w:p>
      <w:pPr>
        <w:pStyle w:val="4"/>
        <w:rPr>
          <w:color w:val="auto"/>
        </w:rPr>
      </w:pPr>
      <w:bookmarkStart w:id="295" w:name="_Toc34853066"/>
      <w:r>
        <w:rPr>
          <w:rFonts w:hint="eastAsia"/>
          <w:color w:val="auto"/>
        </w:rPr>
        <w:t>五、在选择第三方电子合同服务平台时，需要核验平台哪些资质文件？</w:t>
      </w:r>
      <w:bookmarkEnd w:id="295"/>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第三方电子合同服务平台是独立于电子合同缔约各方，具备身份认证、谈判磋商、电子签名、合同存储与调用等功能，能实现电子合同在线订立及处理的信息系统。</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消费者在选择第三方电子合同服务平台时，应核验平台公司或其供应商是否具备下列资质文件：</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（一）平台网站取得通信管理局颁发的《增值电信业务经营许可证》</w:t>
      </w:r>
      <w:r>
        <w:rPr>
          <w:rFonts w:ascii="仿宋" w:hAnsi="仿宋" w:eastAsia="仿宋"/>
          <w:color w:val="auto"/>
          <w:sz w:val="32"/>
          <w:szCs w:val="32"/>
        </w:rPr>
        <w:t>(即ICP许可证）</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（二）国家密码管理局颁发的《电子认证服务使用密码许可证》、《商用密码产品销售许可证》；</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（三）工信部颁发的《电子认证服务许可证》；</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（四）公安机关就平台系统颁发的《信息系统安全等级保护备案证明》；</w:t>
      </w:r>
    </w:p>
    <w:p>
      <w:pPr>
        <w:pStyle w:val="4"/>
        <w:rPr>
          <w:color w:val="auto"/>
        </w:rPr>
      </w:pPr>
      <w:bookmarkStart w:id="296" w:name="_Toc34853067"/>
      <w:r>
        <w:rPr>
          <w:rFonts w:hint="eastAsia"/>
          <w:color w:val="auto"/>
        </w:rPr>
        <w:t>六、常见的电子签名实现方式有哪些？</w:t>
      </w:r>
      <w:bookmarkEnd w:id="296"/>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结合司法实践与技术因素，目前电子签名实现的方式大概有如下几种：</w:t>
      </w:r>
      <w:r>
        <w:rPr>
          <w:rFonts w:ascii="仿宋" w:hAnsi="仿宋" w:eastAsia="仿宋"/>
          <w:color w:val="auto"/>
          <w:sz w:val="32"/>
          <w:szCs w:val="32"/>
        </w:rPr>
        <w:t xml:space="preserve"> </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（一）基于数字证书的数字签名；</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（二）以个人生物识别信息（主要包括指纹、语音、虹膜、人脸）提取数据序列为基础的电子签名；</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（三）以可识别由发件人授权发送，能识别发件人身份的网上</w:t>
      </w:r>
      <w:r>
        <w:rPr>
          <w:rFonts w:ascii="仿宋" w:hAnsi="仿宋" w:eastAsia="仿宋"/>
          <w:color w:val="auto"/>
          <w:sz w:val="32"/>
          <w:szCs w:val="32"/>
        </w:rPr>
        <w:t>ID（实名认证的电子邮件、即时通讯、手机号等）签署发送的数据电文。</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其中，数字证书是个人或组织的网上身份证。该方式综合了数字签名、电子认证服务机构权威认证（</w:t>
      </w:r>
      <w:r>
        <w:rPr>
          <w:rFonts w:ascii="仿宋" w:hAnsi="仿宋" w:eastAsia="仿宋"/>
          <w:color w:val="auto"/>
          <w:sz w:val="32"/>
          <w:szCs w:val="32"/>
        </w:rPr>
        <w:t>CA）和可信时间戳，利用密码学成果，借助技术手段保证电子签名的可靠性，也是目前世界范围内最广为接受的电子签名实现方法之一。</w:t>
      </w:r>
    </w:p>
    <w:p>
      <w:pPr>
        <w:pStyle w:val="4"/>
        <w:rPr>
          <w:color w:val="auto"/>
        </w:rPr>
      </w:pPr>
      <w:bookmarkStart w:id="297" w:name="_Toc34853068"/>
      <w:r>
        <w:rPr>
          <w:rFonts w:hint="eastAsia"/>
          <w:color w:val="auto"/>
        </w:rPr>
        <w:t>七、识别电子合同主体身份的形式有哪些？</w:t>
      </w:r>
      <w:bookmarkEnd w:id="297"/>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只有锁定签约主体真实身份、有效防止文件篡改、精确记录签约时间的电子合同才被法律认可，实名认证是电子合同合法有效的前提条件。</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识别电子合同主体身份的形式有：银行卡三要素、数字证书、人脸等生物信息识别、身份证认证、手机号认证、企业证照认证、指纹认证、声纹认证等。各种方式可灵活组合（单选、多选、交叉）认证，保障合同签署者的真实身份。</w:t>
      </w:r>
    </w:p>
    <w:p>
      <w:pPr>
        <w:pStyle w:val="4"/>
        <w:rPr>
          <w:color w:val="auto"/>
        </w:rPr>
      </w:pPr>
      <w:bookmarkStart w:id="298" w:name="_Toc34853069"/>
      <w:r>
        <w:rPr>
          <w:rFonts w:hint="eastAsia"/>
          <w:color w:val="auto"/>
        </w:rPr>
        <w:t>八、签订电子合同的流程？</w:t>
      </w:r>
      <w:bookmarkEnd w:id="298"/>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双方在协商讨论确定合同具体条款内容后，如果要签订的是电子合同，具体流程主要为：实名认证、在线签署、发送合同、对方签署、合同寄回、己方签署、合同储存、合同管理。</w:t>
      </w:r>
    </w:p>
    <w:p>
      <w:pPr>
        <w:pStyle w:val="4"/>
        <w:rPr>
          <w:color w:val="auto"/>
        </w:rPr>
      </w:pPr>
      <w:bookmarkStart w:id="299" w:name="_Toc34853070"/>
      <w:r>
        <w:rPr>
          <w:rFonts w:hint="eastAsia"/>
          <w:color w:val="auto"/>
        </w:rPr>
        <w:t>九、如果通过第三方电子合同服务平台签署电子合同，一旦发生纠纷，如何举证？</w:t>
      </w:r>
      <w:bookmarkEnd w:id="299"/>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第三方电子合同服务平台（“第三方平台”），其提供的核心服务之一还包括收集、固定电子证据，而电子证据本身仍由缔约人产生。</w:t>
      </w:r>
      <w:r>
        <w:rPr>
          <w:rFonts w:ascii="仿宋" w:hAnsi="仿宋" w:eastAsia="仿宋"/>
          <w:color w:val="auto"/>
          <w:sz w:val="32"/>
          <w:szCs w:val="32"/>
        </w:rPr>
        <w:t xml:space="preserve"> </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在纠纷发生的前兆，应及时在第三方平台下载电子合同、对方身份认证信息、资金交易记录、对话记录、物流记录等电子数据，并第一时间委托有资质的机构进行电子数据固化或电子证据鉴定。</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实践中，还可根据服务合同的约定或申请第三方平台出具《文件签署真实性证明的报告书》，并提供相应的附件资料。</w:t>
      </w:r>
    </w:p>
    <w:p>
      <w:pPr>
        <w:pStyle w:val="4"/>
        <w:rPr>
          <w:color w:val="auto"/>
        </w:rPr>
      </w:pPr>
      <w:bookmarkStart w:id="300" w:name="_Toc34853071"/>
      <w:r>
        <w:rPr>
          <w:rFonts w:hint="eastAsia"/>
          <w:color w:val="auto"/>
        </w:rPr>
        <w:t>十、哪些电子数据可作为辅助认定电子合同事实的证据？</w:t>
      </w:r>
      <w:bookmarkEnd w:id="300"/>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根据司法实践，下列电子数据包括下列信息、电子文件均可作为辅助认定电子合同事实的证据：</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（一）网页、博客、微博客等网络平台发布的信息；</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（二）手机短信、电子邮件、即时通信、通讯群组等网络应用服务的通信信息；</w:t>
      </w:r>
      <w:r>
        <w:rPr>
          <w:rFonts w:ascii="仿宋" w:hAnsi="仿宋" w:eastAsia="仿宋"/>
          <w:color w:val="auto"/>
          <w:sz w:val="32"/>
          <w:szCs w:val="32"/>
        </w:rPr>
        <w:t xml:space="preserve"> </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（三）用户注册信息、身份认证信息、电子交易记录、通信记录、登录日志等信息；</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（四）文档、图片、音频、视频、数字证书、计算机程序等电子文件；</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（五）其他以数字化形式存储、处理、传输的能够证明案件事实的信息。</w:t>
      </w:r>
    </w:p>
    <w:p>
      <w:pPr>
        <w:pStyle w:val="4"/>
        <w:rPr>
          <w:color w:val="auto"/>
        </w:rPr>
      </w:pPr>
      <w:bookmarkStart w:id="301" w:name="_Toc34853072"/>
      <w:r>
        <w:rPr>
          <w:rFonts w:hint="eastAsia"/>
          <w:color w:val="auto"/>
        </w:rPr>
        <w:t>十一、如何认定电子认证服务提供者签发的电子签名认证证书是否具有法律效力？</w:t>
      </w:r>
      <w:bookmarkEnd w:id="301"/>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电子认证服务提供者签发的电子签名认证证书应当准确无误，并应当载明下列内容：（一）电子认证服务提供者名称；（二）证书持有人名称；（三）证书序列号；（四）证书有效期；（五）证书持有人的电子签名验证数据；</w:t>
      </w:r>
      <w:r>
        <w:rPr>
          <w:rFonts w:ascii="仿宋" w:hAnsi="仿宋" w:eastAsia="仿宋"/>
          <w:color w:val="auto"/>
          <w:sz w:val="32"/>
          <w:szCs w:val="32"/>
        </w:rPr>
        <w:t xml:space="preserve"> （六）电子认证服务提供者的电子签名；（七）国务院信息产业主管部门规定的其他内容。</w:t>
      </w:r>
    </w:p>
    <w:p>
      <w:pPr>
        <w:pStyle w:val="4"/>
        <w:rPr>
          <w:color w:val="auto"/>
        </w:rPr>
      </w:pPr>
      <w:bookmarkStart w:id="302" w:name="_Toc34853073"/>
      <w:r>
        <w:rPr>
          <w:rFonts w:hint="eastAsia"/>
          <w:color w:val="auto"/>
        </w:rPr>
        <w:t>十二、企业对电子合同的管理有哪些需要特别留意的？</w:t>
      </w:r>
      <w:bookmarkEnd w:id="302"/>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企业在对合同进行合规化管理的基础上，针对电子合同的管理应特别留意如下几点：</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1.在经济交往中，注意固定交易对方的数字身份信息，比如电子邮箱、即时通讯ID号、手机号等，并在纸质签署的合同中予以明确载明；</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2.详细了解第三方电子合同服务平台的服务事项。除需核验平台资质及签署流程等外，还需了解第三方平台的服务项目与收费，后续附随服务与收费；比如对于缔约双方出现争议而需要第三方平台出具书面报告的类型以及收费、时限等应予以特别关注；</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3.应特别留意数字证书的授权与安全保管。数字证书在实践中就表现为一个u盾甚至一组账户与密码。企业建立严格的责任制度与使用流程，应要求保管数字证书的人员签署接受单与责任承诺书，强化风险责任意识；</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4.尽量避免在对方网络平台签署电子合同。如果确实需要在对方发网络平台签署电子合同，除了审核还网络平台的资质与安全性等因素外，还需及时下载电子合同、交易记录等电子数据，必要时应进行电子数据的证据固化，防止电子数据的链接被屏蔽，避免事后无法提取电子数据。</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5.不管是何种方式签署的电子合同，一定要审查己方是否能接收到已经签署电子合同及相应附件的数据电文。且应是以己方的电子邮箱等可实际控制的方式予以接收。</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6.注意保留电子合同实际履行的凭证。电子合同实际履行过程中的物流凭证、交付凭证、电子邮件或短信通知、银行转账支付的备注信息等，应养成及时保存电子数据的商业习惯。</w:t>
      </w:r>
    </w:p>
    <w:p>
      <w:pPr>
        <w:widowControl/>
        <w:spacing w:line="560" w:lineRule="exact"/>
        <w:jc w:val="left"/>
        <w:rPr>
          <w:rFonts w:ascii="仿宋" w:hAnsi="仿宋" w:eastAsia="仿宋"/>
          <w:color w:val="auto"/>
          <w:sz w:val="32"/>
          <w:szCs w:val="32"/>
        </w:rPr>
      </w:pPr>
      <w:r>
        <w:rPr>
          <w:rFonts w:ascii="仿宋" w:hAnsi="仿宋" w:eastAsia="仿宋"/>
          <w:color w:val="auto"/>
          <w:sz w:val="32"/>
          <w:szCs w:val="32"/>
        </w:rPr>
        <w:br w:type="page"/>
      </w:r>
    </w:p>
    <w:p>
      <w:pPr>
        <w:pStyle w:val="2"/>
        <w:spacing w:before="0" w:after="0" w:line="560" w:lineRule="exact"/>
        <w:jc w:val="center"/>
        <w:rPr>
          <w:rFonts w:ascii="宋体" w:hAnsi="宋体" w:eastAsia="宋体"/>
          <w:color w:val="auto"/>
        </w:rPr>
      </w:pPr>
      <w:bookmarkStart w:id="303" w:name="_Toc34853074"/>
      <w:r>
        <w:rPr>
          <w:rFonts w:hint="eastAsia" w:ascii="宋体" w:hAnsi="宋体" w:eastAsia="宋体"/>
          <w:color w:val="auto"/>
        </w:rPr>
        <w:t>第十四部分 风险管理类法律问题解答</w:t>
      </w:r>
      <w:bookmarkEnd w:id="303"/>
    </w:p>
    <w:p>
      <w:pPr>
        <w:widowControl/>
        <w:spacing w:line="560" w:lineRule="exact"/>
        <w:jc w:val="center"/>
        <w:rPr>
          <w:rFonts w:ascii="仿宋" w:hAnsi="仿宋" w:eastAsia="仿宋"/>
          <w:color w:val="auto"/>
          <w:sz w:val="32"/>
          <w:szCs w:val="32"/>
        </w:rPr>
      </w:pPr>
      <w:r>
        <w:rPr>
          <w:rFonts w:hint="eastAsia" w:ascii="仿宋" w:hAnsi="仿宋" w:eastAsia="仿宋"/>
          <w:color w:val="auto"/>
          <w:sz w:val="32"/>
          <w:szCs w:val="32"/>
        </w:rPr>
        <w:t>深圳市律师协会风险管理法律专业委员会</w:t>
      </w:r>
    </w:p>
    <w:p>
      <w:pPr>
        <w:widowControl/>
        <w:spacing w:line="560" w:lineRule="exact"/>
        <w:jc w:val="center"/>
        <w:rPr>
          <w:rFonts w:ascii="仿宋" w:hAnsi="仿宋" w:eastAsia="仿宋"/>
          <w:color w:val="auto"/>
          <w:sz w:val="32"/>
          <w:szCs w:val="32"/>
        </w:rPr>
      </w:pPr>
    </w:p>
    <w:p>
      <w:pPr>
        <w:pStyle w:val="4"/>
        <w:rPr>
          <w:color w:val="auto"/>
        </w:rPr>
      </w:pPr>
      <w:bookmarkStart w:id="304" w:name="_Toc34853075"/>
      <w:r>
        <w:rPr>
          <w:rFonts w:hint="eastAsia"/>
          <w:color w:val="auto"/>
        </w:rPr>
        <w:t>一、</w:t>
      </w:r>
      <w:r>
        <w:rPr>
          <w:color w:val="auto"/>
        </w:rPr>
        <w:t>企业或经营者面临的合同履行风险有哪些？</w:t>
      </w:r>
      <w:bookmarkEnd w:id="304"/>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 xml:space="preserve"> 答：可能涉及包括①疫情导致不可抗力或情势变更合同的变更或者解除合同的风险；②疫情影响导致合同延期的风险；③涉及防疫物资的交付风险等。</w:t>
      </w:r>
    </w:p>
    <w:p>
      <w:pPr>
        <w:pStyle w:val="4"/>
        <w:rPr>
          <w:color w:val="auto"/>
        </w:rPr>
      </w:pPr>
      <w:bookmarkStart w:id="305" w:name="_Toc34853076"/>
      <w:r>
        <w:rPr>
          <w:rFonts w:hint="eastAsia"/>
          <w:color w:val="auto"/>
        </w:rPr>
        <w:t>二、</w:t>
      </w:r>
      <w:r>
        <w:rPr>
          <w:color w:val="auto"/>
        </w:rPr>
        <w:t>企业或经营者面临的劳动管理风险有哪些？</w:t>
      </w:r>
      <w:bookmarkEnd w:id="305"/>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答：①商事主体拒招或解雇受疫情影响劳动者的风险；②受疫情影响调整薪酬、轮岗轮休、缩短工时等措施的风险；③商事主体延时支付劳动报酬风险；④疫情防控期间停工停产风险等。</w:t>
      </w:r>
      <w:r>
        <w:rPr>
          <w:rFonts w:ascii="仿宋" w:hAnsi="仿宋" w:eastAsia="仿宋"/>
          <w:color w:val="auto"/>
          <w:sz w:val="32"/>
          <w:szCs w:val="32"/>
        </w:rPr>
        <w:t xml:space="preserve"> </w:t>
      </w:r>
    </w:p>
    <w:p>
      <w:pPr>
        <w:pStyle w:val="4"/>
        <w:rPr>
          <w:color w:val="auto"/>
        </w:rPr>
      </w:pPr>
      <w:bookmarkStart w:id="306" w:name="_Toc34853077"/>
      <w:r>
        <w:rPr>
          <w:rFonts w:hint="eastAsia"/>
          <w:color w:val="auto"/>
        </w:rPr>
        <w:t>三、</w:t>
      </w:r>
      <w:r>
        <w:rPr>
          <w:color w:val="auto"/>
        </w:rPr>
        <w:t>企业或经营者面临的商事主体（公司）治理疫情风险有哪些？</w:t>
      </w:r>
      <w:bookmarkEnd w:id="306"/>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答：可能涉及①股东会、董事会、监事会在疫情期间无法召开的风险；②公司董事、监事和高级管理人员因疫情无法履行职责的风险；③如发行人、上市公司受疫情影响发生重大事件，信息及时披露法律风险等。</w:t>
      </w:r>
    </w:p>
    <w:p>
      <w:pPr>
        <w:pStyle w:val="4"/>
        <w:rPr>
          <w:color w:val="auto"/>
        </w:rPr>
      </w:pPr>
      <w:bookmarkStart w:id="307" w:name="_Toc34853078"/>
      <w:r>
        <w:rPr>
          <w:rFonts w:hint="eastAsia"/>
          <w:color w:val="auto"/>
        </w:rPr>
        <w:t>四、</w:t>
      </w:r>
      <w:r>
        <w:rPr>
          <w:color w:val="auto"/>
        </w:rPr>
        <w:t>商事主体破产清算疫情风险有哪些？</w:t>
      </w:r>
      <w:bookmarkEnd w:id="307"/>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可能涉及①因疫情影响而暂时不能清偿到期债务的而被申请破产的法律风险；②已进入破产程序的生产防疫物资企业复工复产风险；③管理人在疫情期间无法现场接管破产企业财产的法律风险；④破产管理人无法组织债权人现场申报债权及召开债权人会议的风险等。</w:t>
      </w:r>
    </w:p>
    <w:p>
      <w:pPr>
        <w:pStyle w:val="4"/>
        <w:rPr>
          <w:color w:val="auto"/>
        </w:rPr>
      </w:pPr>
      <w:bookmarkStart w:id="308" w:name="_Toc34853079"/>
      <w:r>
        <w:rPr>
          <w:rStyle w:val="30"/>
          <w:bCs w:val="0"/>
          <w:color w:val="auto"/>
        </w:rPr>
        <w:t>五、商事主体知识产权疫情风险有哪些？</w:t>
      </w:r>
      <w:r>
        <w:rPr>
          <w:color w:val="auto"/>
        </w:rPr>
        <w:t> </w:t>
      </w:r>
      <w:bookmarkEnd w:id="308"/>
      <w:r>
        <w:rPr>
          <w:color w:val="auto"/>
        </w:rPr>
        <w:t xml:space="preserve"> </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可能涉及①生产、销售、使用他人有注册商标的抗病毒药品、医疗器械、防护用品、消毒用品等防疫物资法律风险；②企业实施与疫情防控相关的诊断检测技术、抗病毒药物、医用呼吸防护产品、环境消毒与废物处理等专利技术的法律风险等。</w:t>
      </w:r>
    </w:p>
    <w:p>
      <w:pPr>
        <w:pStyle w:val="4"/>
        <w:rPr>
          <w:color w:val="auto"/>
        </w:rPr>
      </w:pPr>
      <w:bookmarkStart w:id="309" w:name="_Toc34853080"/>
      <w:r>
        <w:rPr>
          <w:rFonts w:hint="eastAsia"/>
          <w:color w:val="auto"/>
        </w:rPr>
        <w:t>六、</w:t>
      </w:r>
      <w:r>
        <w:rPr>
          <w:color w:val="auto"/>
        </w:rPr>
        <w:t>商事主体不正当竞争疫情风险有哪些？</w:t>
      </w:r>
      <w:bookmarkEnd w:id="309"/>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答：可能涉及商事主体实施对防疫物资的垄断行为（包括垄断协议、滥用市场支配地位、排除或者限制竞争）的法律风险等。</w:t>
      </w:r>
    </w:p>
    <w:p>
      <w:pPr>
        <w:pStyle w:val="4"/>
        <w:rPr>
          <w:color w:val="auto"/>
        </w:rPr>
      </w:pPr>
      <w:bookmarkStart w:id="310" w:name="_Toc34853081"/>
      <w:r>
        <w:rPr>
          <w:rFonts w:hint="eastAsia"/>
          <w:color w:val="auto"/>
        </w:rPr>
        <w:t>七、</w:t>
      </w:r>
      <w:r>
        <w:rPr>
          <w:color w:val="auto"/>
        </w:rPr>
        <w:t>商事主体诉讼执行疫情风险有哪些？</w:t>
      </w:r>
      <w:bookmarkEnd w:id="310"/>
      <w:r>
        <w:rPr>
          <w:color w:val="auto"/>
        </w:rPr>
        <w:t xml:space="preserve"> </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答：可能涉及①未履行生效法律文书的风险；②未及时对被申请执行人的财产查封、冻结期限提出续封、续冻法律风险等。</w:t>
      </w:r>
    </w:p>
    <w:p>
      <w:pPr>
        <w:pStyle w:val="4"/>
        <w:rPr>
          <w:color w:val="auto"/>
        </w:rPr>
      </w:pPr>
      <w:bookmarkStart w:id="311" w:name="_Toc34853082"/>
      <w:r>
        <w:rPr>
          <w:rStyle w:val="31"/>
          <w:rFonts w:hint="eastAsia"/>
          <w:b/>
          <w:bCs/>
          <w:color w:val="auto"/>
        </w:rPr>
        <w:t>八、</w:t>
      </w:r>
      <w:r>
        <w:rPr>
          <w:rStyle w:val="31"/>
          <w:rFonts w:eastAsia="黑体"/>
          <w:b/>
          <w:bCs/>
          <w:color w:val="auto"/>
        </w:rPr>
        <w:t>行业特殊性疫情风险有哪些</w:t>
      </w:r>
      <w:r>
        <w:rPr>
          <w:color w:val="auto"/>
        </w:rPr>
        <w:t>？</w:t>
      </w:r>
      <w:bookmarkEnd w:id="311"/>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答：可能涉及①金融机构受疫情影响解除合同风险；②商品房销售企业在受疫情防控措施影响解除房屋销售合同风险；</w:t>
      </w:r>
      <w:r>
        <w:rPr>
          <w:rFonts w:ascii="仿宋" w:hAnsi="仿宋" w:eastAsia="仿宋"/>
          <w:color w:val="auto"/>
          <w:sz w:val="32"/>
          <w:szCs w:val="32"/>
        </w:rPr>
        <w:t xml:space="preserve"> ③转租方上下游租金争议风险；④建筑工程停工与工期延误风险； ⑤因疫情防控措施导致运输异常风险；⑥因疫情导致旅游合同不能履行或旅游行程影响的风险； ⑦受疫情影响教育培训合同无法按期履行法律风险等。</w:t>
      </w:r>
    </w:p>
    <w:p>
      <w:pPr>
        <w:pStyle w:val="4"/>
        <w:rPr>
          <w:color w:val="auto"/>
        </w:rPr>
      </w:pPr>
      <w:bookmarkStart w:id="312" w:name="_Toc34853083"/>
      <w:r>
        <w:rPr>
          <w:rFonts w:hint="eastAsia"/>
          <w:color w:val="auto"/>
        </w:rPr>
        <w:t>九、</w:t>
      </w:r>
      <w:r>
        <w:rPr>
          <w:color w:val="auto"/>
        </w:rPr>
        <w:t>疫情风险损害的类别有哪些？</w:t>
      </w:r>
      <w:bookmarkEnd w:id="312"/>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答：包括：</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因隔离等疫情措施导致的人身自由限制类；</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因疫情交通控制导致的行为受限类；</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因行政管制措施导致的经营受限类；</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因疫情影响导致的市场萎缩类；</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因疫情管理特殊行政审批引起的流程变化类；</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因疫情造成的直接或间接经济损失；</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因疫情风险导致的违约责任；</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因疫情风险导致的声誉或名誉受损；</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因疫情风险出现导致的行政处罚；</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因疫情风险出现导致的刑事责任等。</w:t>
      </w:r>
    </w:p>
    <w:p>
      <w:pPr>
        <w:pStyle w:val="4"/>
        <w:rPr>
          <w:color w:val="auto"/>
        </w:rPr>
      </w:pPr>
      <w:bookmarkStart w:id="313" w:name="_Toc34853084"/>
      <w:r>
        <w:rPr>
          <w:rFonts w:hint="eastAsia"/>
          <w:color w:val="auto"/>
        </w:rPr>
        <w:t>十、</w:t>
      </w:r>
      <w:r>
        <w:rPr>
          <w:color w:val="auto"/>
        </w:rPr>
        <w:t>主要损害发生的几率怎么分析判断？</w:t>
      </w:r>
      <w:bookmarkEnd w:id="313"/>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因风险来源的全面性导致的必然发生，如封城措施导致的停业、禁止出行等；</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因风险来源的广泛性导致的大概率发生，如居民不出门导致部分行业的销售停滞或业绩下滑；</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因风险来源的特殊性导致的大概率发生，如密切接触新冠患者被强制隔离；</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因风险来源的地域性导致的大概率发生，如来自重点疫区人员的隔离措施；</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因风险来源的阶段性导致的大概率发生，如企业复工审批措施；</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因风险来源的群体性导致的大概率发生，如租户群体减租诉求；</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因风险来源的职务性引发的中等概率发生，如接到救灾指令未有效实施；</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因风险来源的普遍性引发的中等概率发生，如合同相对方以情势变更为由要求减少合同价款等；</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因风险来源的偶然性引发的中等概率发生，如救灾需要发生的被征收征用；</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有关风险来源的多样性，对不同的主体，可能产生的风险几率各不相同，需要根据客观情况和情势变化进行适当调整。</w:t>
      </w:r>
    </w:p>
    <w:p>
      <w:pPr>
        <w:pStyle w:val="4"/>
        <w:rPr>
          <w:color w:val="auto"/>
        </w:rPr>
      </w:pPr>
      <w:bookmarkStart w:id="314" w:name="_Toc34853085"/>
      <w:r>
        <w:rPr>
          <w:rFonts w:hint="eastAsia"/>
          <w:color w:val="auto"/>
        </w:rPr>
        <w:t>十一、</w:t>
      </w:r>
      <w:r>
        <w:rPr>
          <w:color w:val="auto"/>
        </w:rPr>
        <w:t>有关疫情风险的应对方式？</w:t>
      </w:r>
      <w:bookmarkEnd w:id="314"/>
      <w:r>
        <w:rPr>
          <w:color w:val="auto"/>
        </w:rPr>
        <w:t xml:space="preserve"> </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答：风险应对措施的选择是风险控制中必要的一环。有以下方式可供选择：</w:t>
      </w:r>
      <w:r>
        <w:rPr>
          <w:rFonts w:ascii="仿宋" w:hAnsi="仿宋" w:eastAsia="仿宋"/>
          <w:color w:val="auto"/>
          <w:sz w:val="32"/>
          <w:szCs w:val="32"/>
        </w:rPr>
        <w:t>1.规避风险。2.降低损失。3.风险转移。4.可接受风险。5.化危为机的可能性</w:t>
      </w:r>
    </w:p>
    <w:p>
      <w:pPr>
        <w:pStyle w:val="4"/>
        <w:rPr>
          <w:color w:val="auto"/>
        </w:rPr>
      </w:pPr>
      <w:bookmarkStart w:id="315" w:name="_Toc34853086"/>
      <w:r>
        <w:rPr>
          <w:rFonts w:hint="eastAsia"/>
          <w:color w:val="auto"/>
        </w:rPr>
        <w:t>十二、</w:t>
      </w:r>
      <w:r>
        <w:rPr>
          <w:color w:val="auto"/>
        </w:rPr>
        <w:t>如何规避风险？</w:t>
      </w:r>
      <w:bookmarkEnd w:id="315"/>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答：规避风险。一般指采取预防措施、应急措施、备用方案等方式，对尚未到来或即将到来的危害进行合理避险。</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①全面评估风险，对风险影响划分应对等级；</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②加强资金储备；</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③寻求替代方案；</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④推迟或变更计划；</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⑤以低风险方式加以代替；</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⑥制定多重应对措施；</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⑦增加信息收集和资源对接渠道；</w:t>
      </w:r>
    </w:p>
    <w:p>
      <w:pPr>
        <w:pStyle w:val="4"/>
        <w:rPr>
          <w:color w:val="auto"/>
        </w:rPr>
      </w:pPr>
      <w:bookmarkStart w:id="316" w:name="_Toc34853087"/>
      <w:r>
        <w:rPr>
          <w:rFonts w:hint="eastAsia"/>
          <w:color w:val="auto"/>
        </w:rPr>
        <w:t>十三、</w:t>
      </w:r>
      <w:r>
        <w:rPr>
          <w:color w:val="auto"/>
        </w:rPr>
        <w:t>如何降低损失？</w:t>
      </w:r>
      <w:bookmarkEnd w:id="316"/>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答：降低损失一般指在风险即将出现或已经发生时，采取积极的措施使损失维持在较低的水平。</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①对可能继续扩大的危害及时止损；</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②用最低代价维持基本运行；</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③保留核心竞争力；</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④适当选择放弃；</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⑤强迫转变；</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⑥多头弥补，自降身价；</w:t>
      </w:r>
      <w:r>
        <w:rPr>
          <w:rFonts w:ascii="仿宋" w:hAnsi="仿宋" w:eastAsia="仿宋"/>
          <w:color w:val="auto"/>
          <w:sz w:val="32"/>
          <w:szCs w:val="32"/>
        </w:rPr>
        <w:t xml:space="preserve">     </w:t>
      </w:r>
    </w:p>
    <w:p>
      <w:pPr>
        <w:pStyle w:val="4"/>
        <w:rPr>
          <w:color w:val="auto"/>
        </w:rPr>
      </w:pPr>
      <w:bookmarkStart w:id="317" w:name="_Toc34853088"/>
      <w:r>
        <w:rPr>
          <w:rFonts w:hint="eastAsia"/>
          <w:color w:val="auto"/>
        </w:rPr>
        <w:t>十四、</w:t>
      </w:r>
      <w:r>
        <w:rPr>
          <w:color w:val="auto"/>
        </w:rPr>
        <w:t>如何风险转移？</w:t>
      </w:r>
      <w:bookmarkEnd w:id="317"/>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答：风险转移一般指通过合作分工、签署合同或者购买保险等方式将风险转移给第三方的一种风险处理方式。对于执法人员、商事主体以及民众来说，风险转移也是风险控制中必要的一环。</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①风险分摊：可以通过各方横向合作，强化应对风险的能力，并将一部分工作转交有能力完成的其他主体。签订合同，引入新的合作伙伴、展开新的合作方式，并且在合同条款中明确风险责任节点、规定连带责任、保证责任等从而实现风险的分摊转移。</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②风险转嫁：可以通过纵向合作，将项目、业务等权利义务等进行分包、转让，转嫁风险。</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③购买保险：疫情期间，各大保险公司针对企业和个人都推出了不同的险种，可以根据实际需要为交易、项目、个人健康等进行投保，将风险转移给保险公司。</w:t>
      </w:r>
    </w:p>
    <w:p>
      <w:pPr>
        <w:pStyle w:val="4"/>
        <w:rPr>
          <w:color w:val="auto"/>
        </w:rPr>
      </w:pPr>
      <w:bookmarkStart w:id="318" w:name="_Toc34853089"/>
      <w:r>
        <w:rPr>
          <w:rFonts w:hint="eastAsia"/>
          <w:color w:val="auto"/>
        </w:rPr>
        <w:t>十五、</w:t>
      </w:r>
      <w:r>
        <w:rPr>
          <w:color w:val="auto"/>
        </w:rPr>
        <w:t>什么是可接受风险？</w:t>
      </w:r>
      <w:bookmarkEnd w:id="318"/>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答：绝对的安全是一种难以实现的完美状态，合理控制风险，使可接受风险的相对安全与效率相得益彰。</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 xml:space="preserve"> （1）可接受风险特征</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①风险发生为小概率事件；</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②导致的损害较小；</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③实施预防措施的成本远高于损害的后果。</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2）可接受风险的确定</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①有效进行风险识别与分析；</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②考虑自身特点选择能接受风险的范围。</w:t>
      </w:r>
    </w:p>
    <w:p>
      <w:pPr>
        <w:pStyle w:val="4"/>
        <w:rPr>
          <w:color w:val="auto"/>
        </w:rPr>
      </w:pPr>
      <w:bookmarkStart w:id="319" w:name="_Toc34853090"/>
      <w:r>
        <w:rPr>
          <w:rFonts w:hint="eastAsia"/>
          <w:color w:val="auto"/>
        </w:rPr>
        <w:t>十六、</w:t>
      </w:r>
      <w:r>
        <w:rPr>
          <w:color w:val="auto"/>
        </w:rPr>
        <w:t>如何实现化危为机？</w:t>
      </w:r>
      <w:bookmarkEnd w:id="319"/>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答：化危为机，是指在风险识别、规避及应对的过程中，理性辩证地看待危险，利用已有情形和条件转化风险或另辟蹊径。</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（1）化危为机的可能性分析</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①风险发生损害的原因分析及应对措施考量；</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②自身有哪些条件可助于实现应对措施，并积极发挥自身条件，引申出新的机会。</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2）适用情形及实例</w:t>
      </w:r>
    </w:p>
    <w:p>
      <w:pPr>
        <w:widowControl/>
        <w:spacing w:line="560" w:lineRule="exact"/>
        <w:ind w:firstLine="640" w:firstLineChars="200"/>
        <w:jc w:val="left"/>
        <w:rPr>
          <w:rFonts w:ascii="仿宋" w:hAnsi="仿宋" w:eastAsia="仿宋"/>
          <w:color w:val="auto"/>
          <w:sz w:val="32"/>
          <w:szCs w:val="32"/>
        </w:rPr>
      </w:pPr>
      <w:r>
        <w:rPr>
          <w:rFonts w:ascii="仿宋" w:hAnsi="仿宋" w:eastAsia="仿宋"/>
          <w:color w:val="auto"/>
          <w:sz w:val="32"/>
          <w:szCs w:val="32"/>
        </w:rPr>
        <w:t>①企业在疫情影响下催生新的业务方式或来源，例如线下培训公司开发线上课程；</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②预见疫情结束后可能发生的报复性消费趋势中的商机；</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③预见疫情结束后可能发生的市场重新划分和并购趋势中的商机；</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④因突发事件展现出的应变能力获得新的机会。</w:t>
      </w:r>
    </w:p>
    <w:p>
      <w:pPr>
        <w:pStyle w:val="4"/>
        <w:rPr>
          <w:color w:val="auto"/>
        </w:rPr>
      </w:pPr>
      <w:bookmarkStart w:id="320" w:name="_Toc34853091"/>
      <w:r>
        <w:rPr>
          <w:rFonts w:hint="eastAsia"/>
          <w:color w:val="auto"/>
        </w:rPr>
        <w:t>十七、</w:t>
      </w:r>
      <w:r>
        <w:rPr>
          <w:color w:val="auto"/>
        </w:rPr>
        <w:t>如何看待本次疫情风险？</w:t>
      </w:r>
      <w:bookmarkEnd w:id="320"/>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答：①疫情风险与众多风险会形成叠加效应，会将法律风险、税务风险及其他风险的影响放大，需要综合考虑；</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②从相对方角度出发，考虑因疫情对其他人的影响而反向影响到自身；</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③需要及时做好风险评估，防范经营失败导致的破产、清算、重整、分立等相关法律风险、经营风险；</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④疫情风险是众多风险之一，应长期具备疫情风险意识，应做好应对措施。</w:t>
      </w:r>
    </w:p>
    <w:p>
      <w:pPr>
        <w:widowControl/>
        <w:spacing w:line="560" w:lineRule="exact"/>
        <w:jc w:val="left"/>
        <w:rPr>
          <w:rFonts w:ascii="仿宋" w:hAnsi="仿宋" w:eastAsia="仿宋"/>
          <w:color w:val="auto"/>
          <w:sz w:val="32"/>
          <w:szCs w:val="32"/>
        </w:rPr>
      </w:pPr>
    </w:p>
    <w:p>
      <w:pPr>
        <w:widowControl/>
        <w:spacing w:line="560" w:lineRule="exact"/>
        <w:jc w:val="left"/>
        <w:rPr>
          <w:rFonts w:ascii="仿宋" w:hAnsi="仿宋" w:eastAsia="仿宋"/>
          <w:color w:val="auto"/>
          <w:sz w:val="32"/>
          <w:szCs w:val="32"/>
        </w:rPr>
      </w:pPr>
    </w:p>
    <w:p>
      <w:pPr>
        <w:widowControl/>
        <w:spacing w:line="560" w:lineRule="exact"/>
        <w:jc w:val="left"/>
        <w:rPr>
          <w:rFonts w:ascii="仿宋" w:hAnsi="仿宋" w:eastAsia="仿宋"/>
          <w:color w:val="auto"/>
          <w:sz w:val="32"/>
          <w:szCs w:val="32"/>
        </w:rPr>
      </w:pPr>
      <w:r>
        <w:rPr>
          <w:rFonts w:ascii="仿宋" w:hAnsi="仿宋" w:eastAsia="仿宋"/>
          <w:color w:val="auto"/>
          <w:sz w:val="32"/>
          <w:szCs w:val="32"/>
        </w:rPr>
        <w:br w:type="page"/>
      </w:r>
    </w:p>
    <w:p>
      <w:pPr>
        <w:pStyle w:val="2"/>
        <w:spacing w:before="0" w:after="0" w:line="560" w:lineRule="exact"/>
        <w:jc w:val="center"/>
        <w:rPr>
          <w:rFonts w:ascii="宋体" w:hAnsi="宋体" w:eastAsia="宋体"/>
          <w:color w:val="auto"/>
        </w:rPr>
      </w:pPr>
      <w:bookmarkStart w:id="321" w:name="_Toc34853092"/>
      <w:r>
        <w:rPr>
          <w:rFonts w:hint="eastAsia" w:ascii="宋体" w:hAnsi="宋体" w:eastAsia="宋体"/>
          <w:color w:val="auto"/>
        </w:rPr>
        <w:t>第十五部分 监护与继承类法律问题解答</w:t>
      </w:r>
      <w:bookmarkEnd w:id="321"/>
    </w:p>
    <w:p>
      <w:pPr>
        <w:widowControl/>
        <w:spacing w:line="560" w:lineRule="exact"/>
        <w:jc w:val="center"/>
        <w:rPr>
          <w:rFonts w:ascii="仿宋" w:hAnsi="仿宋" w:eastAsia="仿宋"/>
          <w:color w:val="auto"/>
          <w:sz w:val="32"/>
          <w:szCs w:val="32"/>
        </w:rPr>
      </w:pPr>
      <w:r>
        <w:rPr>
          <w:rFonts w:hint="eastAsia" w:ascii="仿宋" w:hAnsi="仿宋" w:eastAsia="仿宋"/>
          <w:color w:val="auto"/>
          <w:sz w:val="32"/>
          <w:szCs w:val="32"/>
        </w:rPr>
        <w:t>深圳市律协家族财富管理法律专业委员会</w:t>
      </w:r>
    </w:p>
    <w:p>
      <w:pPr>
        <w:widowControl/>
        <w:spacing w:line="560" w:lineRule="exact"/>
        <w:jc w:val="center"/>
        <w:rPr>
          <w:rFonts w:ascii="仿宋" w:hAnsi="仿宋" w:eastAsia="仿宋"/>
          <w:color w:val="auto"/>
          <w:sz w:val="32"/>
          <w:szCs w:val="32"/>
        </w:rPr>
      </w:pPr>
    </w:p>
    <w:p>
      <w:pPr>
        <w:pStyle w:val="4"/>
        <w:rPr>
          <w:color w:val="auto"/>
        </w:rPr>
      </w:pPr>
      <w:bookmarkStart w:id="322" w:name="_Toc34853093"/>
      <w:r>
        <w:rPr>
          <w:rFonts w:hint="eastAsia"/>
          <w:color w:val="auto"/>
        </w:rPr>
        <w:t>一、</w:t>
      </w:r>
      <w:r>
        <w:rPr>
          <w:color w:val="auto"/>
        </w:rPr>
        <w:t>企业涉及有未成年子女因父母去世，谁来承担监护人的职责？</w:t>
      </w:r>
      <w:bookmarkEnd w:id="322"/>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未成年人父母在疫情防控期间因疫情或其他原因不幸去世，由于疫情防控情形下，存在未成年人身边并无其他亲人的情况，这时除所在地防控部门要及时“暂行”监护职责外，必须依法确定未成年人的监护人，以便通知监护人，保证未成年人的合法权益。</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法律依据：《民法总则》第</w:t>
      </w:r>
      <w:r>
        <w:rPr>
          <w:rFonts w:ascii="仿宋" w:hAnsi="仿宋" w:eastAsia="仿宋"/>
          <w:color w:val="auto"/>
          <w:sz w:val="32"/>
          <w:szCs w:val="32"/>
        </w:rPr>
        <w:t>27条之规定，父母是未成年子女的监护人，在未成年人的父母已经死亡或者没有监护能力的，由下列有监护能力的人按顺序担任监护人：（一）祖父母、外祖父母；（二）兄、姐；（三）其他愿意担任监护人的个人或者组织，但是须经未成年人住所地的居民委员会、村民委员会或者民政部门同意。</w:t>
      </w:r>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以上三类监护人必须按照顺序来确定，也就是祖父母、外祖父母为第一顺序；如果没有第一顺序的人，则第二顺序的有监护能力（一般不仅需要成年，而且要有监护未成年人的基本能力）的兄、姐；如果没有第一、二顺序的情况下，则由其他愿意担任监护人的个人或者组织，但是须经未成年人住所地的居民委员会、村民委员会或者民政部门同意。</w:t>
      </w:r>
    </w:p>
    <w:p>
      <w:pPr>
        <w:pStyle w:val="4"/>
        <w:rPr>
          <w:color w:val="auto"/>
        </w:rPr>
      </w:pPr>
      <w:bookmarkStart w:id="323" w:name="_Toc34853094"/>
      <w:r>
        <w:rPr>
          <w:rFonts w:hint="eastAsia"/>
          <w:color w:val="auto"/>
        </w:rPr>
        <w:t>二、</w:t>
      </w:r>
      <w:r>
        <w:rPr>
          <w:color w:val="auto"/>
        </w:rPr>
        <w:t>企业涉及有员工咨询，对相关未成年人的监护，如果存在争议，如何确定监护人？</w:t>
      </w:r>
      <w:bookmarkEnd w:id="323"/>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答：实践中，对未成年人的监护，如果对同一顺序的监护人会存在对监护权的确定产生争议，则应当按照《民法总则》第</w:t>
      </w:r>
      <w:r>
        <w:rPr>
          <w:rFonts w:ascii="仿宋" w:hAnsi="仿宋" w:eastAsia="仿宋"/>
          <w:color w:val="auto"/>
          <w:sz w:val="32"/>
          <w:szCs w:val="32"/>
        </w:rPr>
        <w:t>31、32条的如下规定解决：</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对监护人的确定有争议的，由被监护人住所地的居民委员会、村民委员会或者民政部门指定监护人。</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如果有关当事人对指定不服的，可以向人民法院申请指定监护人；有关当事人也可以直接向人民法院申请指定监护人。</w:t>
      </w:r>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法律依据：上面论述即为法律规定。</w:t>
      </w:r>
    </w:p>
    <w:p>
      <w:pPr>
        <w:pStyle w:val="4"/>
        <w:rPr>
          <w:color w:val="auto"/>
        </w:rPr>
      </w:pPr>
      <w:bookmarkStart w:id="324" w:name="_Toc34853095"/>
      <w:r>
        <w:rPr>
          <w:rFonts w:hint="eastAsia"/>
          <w:color w:val="auto"/>
        </w:rPr>
        <w:t>三、</w:t>
      </w:r>
      <w:r>
        <w:rPr>
          <w:color w:val="auto"/>
        </w:rPr>
        <w:t>企业涉及有对未成年人监护产生争议和暂时没有确定监护人情况下，企业或基层组织或其他机构应当承担的责任是什么？</w:t>
      </w:r>
      <w:bookmarkEnd w:id="324"/>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首先，在未成年人没有确定或指定监护人前，被监护人的人身权利、财产权利以及其他合法权益处于无人保护状态的，由被监护人住所地的居民委员会、村民委员会、法律规定的有关组织或者民政部门担任临时监护人。</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其次，如果发生必须由被监护人住所地的居民委员会、村民委员会或者民政部门指定监护人的，这些机构必须及时指定，同时这些机构必须按照最有利于被监护人的原则在依法具有监护资格的人中进行指定。</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最后，如果确实没有依法具有监护资格的人的，则监护人由民政部门担任，也可以由具备履行监护职责条件的被监护人住所地的居民委员会、村民委员会担任。</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法律依据：民法总则第</w:t>
      </w:r>
      <w:r>
        <w:rPr>
          <w:rFonts w:ascii="仿宋" w:hAnsi="仿宋" w:eastAsia="仿宋"/>
          <w:color w:val="auto"/>
          <w:sz w:val="32"/>
          <w:szCs w:val="32"/>
        </w:rPr>
        <w:t>27条。</w:t>
      </w:r>
    </w:p>
    <w:p>
      <w:pPr>
        <w:pStyle w:val="4"/>
        <w:rPr>
          <w:color w:val="auto"/>
        </w:rPr>
      </w:pPr>
      <w:bookmarkStart w:id="325" w:name="_Toc34853096"/>
      <w:r>
        <w:rPr>
          <w:rFonts w:hint="eastAsia"/>
          <w:color w:val="auto"/>
        </w:rPr>
        <w:t>四、</w:t>
      </w:r>
      <w:r>
        <w:rPr>
          <w:color w:val="auto"/>
        </w:rPr>
        <w:t>企业有涉及到因疫情中的重症员工需要抢救等危急情况下，如果需要交代后事，应该如何进行指导有效立遗嘱？</w:t>
      </w:r>
      <w:bookmarkEnd w:id="325"/>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答：如果条件允许，当然是书面自己亲自书写遗嘱。但是由于隔离措施和危急情况，要达到本人亲自书写是存在困难的。因此在无法亲自书写的情况下，法律上是允许用口头遗嘱来达到自己交代后事的目的。</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依据：《中华人民共和国继承法》第</w:t>
      </w:r>
      <w:r>
        <w:rPr>
          <w:rFonts w:ascii="仿宋" w:hAnsi="仿宋" w:eastAsia="仿宋"/>
          <w:color w:val="auto"/>
          <w:sz w:val="32"/>
          <w:szCs w:val="32"/>
        </w:rPr>
        <w:t>17、18条规定，口头遗嘱必须符合以下条件才能发生法律效力：首先，遗嘱人设立遗嘱时应处于危急情况。也就是因涉及疫情将面临抢救的情况下应当属于紧急情况。其次，应有两个以上见证人进行见证。同时见证人必须为完全民事行为能力人，非继承人或受遗赠人，且与继承人或受遗赠人无利害关系。</w:t>
      </w:r>
    </w:p>
    <w:p>
      <w:pPr>
        <w:pStyle w:val="4"/>
        <w:rPr>
          <w:color w:val="auto"/>
        </w:rPr>
      </w:pPr>
      <w:bookmarkStart w:id="326" w:name="_Toc34853097"/>
      <w:r>
        <w:rPr>
          <w:rFonts w:hint="eastAsia"/>
          <w:color w:val="auto"/>
        </w:rPr>
        <w:t>五、</w:t>
      </w:r>
      <w:r>
        <w:rPr>
          <w:color w:val="auto"/>
        </w:rPr>
        <w:t>企业员工作为父母因疫情防控情形下的隔离措施，导致无法监护员工的未成年子女，那谁来进行监护？</w:t>
      </w:r>
      <w:bookmarkEnd w:id="326"/>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根据我国法律的相关规定，父母对未成年子女具有法定监护的的义务，是子女的法定监护人。在疫情防控情形下，存在有些未成年的父母双方均因疫情管控等措施而无法履行对未成年人的监护职责，那么在这种情况下，未成年子女由谁来监护？</w:t>
      </w:r>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这种情况下，可以参照《未成年人保护法》第</w:t>
      </w:r>
      <w:r>
        <w:rPr>
          <w:rFonts w:ascii="仿宋" w:hAnsi="仿宋" w:eastAsia="仿宋"/>
          <w:color w:val="auto"/>
          <w:sz w:val="32"/>
          <w:szCs w:val="32"/>
        </w:rPr>
        <w:t>16条的如下规定“父母因外出务工或者其他原因不能履行对未成年人监护职责的，应当委托有监护能力的其他成年人代为监护”来处理，比如父母可以自行委托其信任的近亲属或者其他的亲朋好友代为履行监护职责。如无法委托的这些人的，也可以根据《民法总则》第31条、32条的规定，可以由未成年子女住所地的居民委员会、村民委员会、法律规定的有关组织或者民政部门担任临时监护人。</w:t>
      </w:r>
    </w:p>
    <w:p>
      <w:pPr>
        <w:pStyle w:val="4"/>
        <w:rPr>
          <w:color w:val="auto"/>
        </w:rPr>
      </w:pPr>
      <w:bookmarkStart w:id="327" w:name="_Toc34853098"/>
      <w:r>
        <w:rPr>
          <w:rFonts w:hint="eastAsia"/>
          <w:color w:val="auto"/>
        </w:rPr>
        <w:t>六、</w:t>
      </w:r>
      <w:r>
        <w:rPr>
          <w:color w:val="auto"/>
        </w:rPr>
        <w:t>因疫情防控期间管控原因，企业员工的父母属于无法独立生活的人群，且无近亲属照料，该如何处理？</w:t>
      </w:r>
      <w:bookmarkEnd w:id="327"/>
    </w:p>
    <w:p>
      <w:pPr>
        <w:widowControl/>
        <w:spacing w:line="56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答：根据《婚姻法》《民法总则》《老年人权益保障法》等相关规定，企业员工作为老人的子女对这些老年人具有法定的赡养或扶助义务。但疫情防控情形下，这些法定义务人无法履行赡养或扶助义务。企业应当指导员工与近亲属、信赖人士或组织机构协商，通过订立书面形式委托临时照护和帮助。同时也要求员工与老人积极联系，通过必要的通讯方式给予精神关怀。</w:t>
      </w:r>
    </w:p>
    <w:p>
      <w:pPr>
        <w:pStyle w:val="4"/>
        <w:rPr>
          <w:color w:val="auto"/>
        </w:rPr>
      </w:pPr>
      <w:bookmarkStart w:id="328" w:name="_Toc34853099"/>
      <w:r>
        <w:rPr>
          <w:rFonts w:hint="eastAsia"/>
          <w:color w:val="auto"/>
        </w:rPr>
        <w:t>七、</w:t>
      </w:r>
      <w:r>
        <w:rPr>
          <w:color w:val="auto"/>
        </w:rPr>
        <w:t>疫情防控情形下，如员工出现死亡而未立遗嘱产生纠纷，如何处理？</w:t>
      </w:r>
      <w:bookmarkEnd w:id="328"/>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答：根据《中华人民共和国继承法》第</w:t>
      </w:r>
      <w:r>
        <w:rPr>
          <w:rFonts w:ascii="仿宋" w:hAnsi="仿宋" w:eastAsia="仿宋"/>
          <w:color w:val="auto"/>
          <w:sz w:val="32"/>
          <w:szCs w:val="32"/>
        </w:rPr>
        <w:t>5条规定，继承开始后，按照法定继承办理；有遗嘱的，按照遗嘱继承或者遗赠办理；有遗赠扶养协议的，按照协议办理。</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因此企业应当指导相关人员按照继承法的规定对遗产进行继承。</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法律依据：《中华人民共和国继承法》第</w:t>
      </w:r>
      <w:r>
        <w:rPr>
          <w:rFonts w:ascii="仿宋" w:hAnsi="仿宋" w:eastAsia="仿宋"/>
          <w:color w:val="auto"/>
          <w:sz w:val="32"/>
          <w:szCs w:val="32"/>
        </w:rPr>
        <w:t>10条对继承人的顺序作出了明确规定：</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第一顺序：配偶、子女（包括婚生子女、非婚生子女、养子女和有扶养关系的继子女）、父母（包括生父母、养父母和有扶养关系的继父母）。</w:t>
      </w:r>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第二顺序：兄弟姐妹（包括同父母的兄弟姐妹、同父异母或者同母异父的兄弟姐妹、养兄弟姐妹、有扶养关系的继兄弟姐妹）、祖父母、外祖父母。</w:t>
      </w:r>
    </w:p>
    <w:p>
      <w:pPr>
        <w:pStyle w:val="4"/>
        <w:rPr>
          <w:color w:val="auto"/>
        </w:rPr>
      </w:pPr>
      <w:bookmarkStart w:id="329" w:name="_Toc34853100"/>
      <w:r>
        <w:rPr>
          <w:rFonts w:hint="eastAsia"/>
          <w:color w:val="auto"/>
        </w:rPr>
        <w:t>八、</w:t>
      </w:r>
      <w:r>
        <w:rPr>
          <w:color w:val="auto"/>
        </w:rPr>
        <w:t>疫情防控情形下，如企业员工咨询通过遗嘱如何来安排，如何更好选择遗嘱？</w:t>
      </w:r>
      <w:bookmarkEnd w:id="329"/>
    </w:p>
    <w:p>
      <w:pPr>
        <w:widowControl/>
        <w:spacing w:line="560" w:lineRule="exact"/>
        <w:ind w:firstLine="640" w:firstLineChars="200"/>
        <w:jc w:val="left"/>
        <w:rPr>
          <w:rFonts w:ascii="仿宋" w:hAnsi="仿宋" w:eastAsia="仿宋"/>
          <w:color w:val="auto"/>
          <w:sz w:val="32"/>
          <w:szCs w:val="32"/>
        </w:rPr>
      </w:pPr>
      <w:r>
        <w:rPr>
          <w:rFonts w:hint="eastAsia" w:ascii="仿宋" w:hAnsi="仿宋" w:eastAsia="仿宋"/>
          <w:color w:val="auto"/>
          <w:sz w:val="32"/>
          <w:szCs w:val="32"/>
        </w:rPr>
        <w:t>答：我们建议进行优先选择公证遗嘱，因为是目前效力最高的，同时公证部门会基本把关。但鉴于目前疫情防控情形下，公证处也可能无法办理公证遗嘱，在此种情形下建议先订立自书遗嘱。但自书遗嘱一定要注意《继承法》规定，必须由遗嘱人亲笔书写，签名，注明年、月、日。同时为防止争议，增加有效性，可以把自书遗嘱的过程全程录音录像。</w:t>
      </w:r>
    </w:p>
    <w:sectPr>
      <w:headerReference r:id="rId3" w:type="first"/>
      <w:footerReference r:id="rId4" w:type="default"/>
      <w:pgSz w:w="11906" w:h="16838"/>
      <w:pgMar w:top="1440" w:right="1474" w:bottom="1440" w:left="1588" w:header="851" w:footer="992" w:gutter="0"/>
      <w:paperSrc/>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叶根友行书繁">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792215927"/>
                            <w:docPartObj>
                              <w:docPartGallery w:val="autotext"/>
                            </w:docPartObj>
                          </w:sdtPr>
                          <w:sdtEndPr>
                            <w:rPr>
                              <w:sz w:val="28"/>
                              <w:szCs w:val="28"/>
                            </w:rPr>
                          </w:sdtEndPr>
                          <w:sdtContent>
                            <w:p>
                              <w:pPr>
                                <w:pStyle w:val="11"/>
                                <w:jc w:val="center"/>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14</w:t>
                              </w:r>
                              <w:r>
                                <w:rPr>
                                  <w:rFonts w:hint="eastAsia" w:ascii="宋体" w:hAnsi="宋体" w:eastAsia="宋体" w:cs="宋体"/>
                                  <w:sz w:val="28"/>
                                  <w:szCs w:val="28"/>
                                </w:rPr>
                                <w:fldChar w:fldCharType="end"/>
                              </w:r>
                            </w:p>
                          </w:sdtContent>
                        </w:sdt>
                        <w:p>
                          <w:pPr>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sdt>
                    <w:sdtPr>
                      <w:id w:val="-792215927"/>
                      <w:docPartObj>
                        <w:docPartGallery w:val="autotext"/>
                      </w:docPartObj>
                    </w:sdtPr>
                    <w:sdtEndPr>
                      <w:rPr>
                        <w:sz w:val="28"/>
                        <w:szCs w:val="28"/>
                      </w:rPr>
                    </w:sdtEndPr>
                    <w:sdtContent>
                      <w:p>
                        <w:pPr>
                          <w:pStyle w:val="11"/>
                          <w:jc w:val="center"/>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14</w:t>
                        </w:r>
                        <w:r>
                          <w:rPr>
                            <w:rFonts w:hint="eastAsia" w:ascii="宋体" w:hAnsi="宋体" w:eastAsia="宋体" w:cs="宋体"/>
                            <w:sz w:val="28"/>
                            <w:szCs w:val="28"/>
                          </w:rPr>
                          <w:fldChar w:fldCharType="end"/>
                        </w:r>
                      </w:p>
                    </w:sdtContent>
                  </w:sdt>
                  <w:p>
                    <w:pPr>
                      <w:rPr>
                        <w:sz w:val="28"/>
                        <w:szCs w:val="28"/>
                      </w:rPr>
                    </w:pP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附件</w:t>
    </w:r>
    <w:r>
      <w:rPr>
        <w:rFonts w:hint="default" w:ascii="Times New Roman" w:hAnsi="Times New Roman" w:eastAsia="楷体_GB2312" w:cs="Times New Roman"/>
        <w:sz w:val="32"/>
        <w:szCs w:val="32"/>
        <w:lang w:val="en-US" w:eastAsia="zh-C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70"/>
    <w:rsid w:val="000000B9"/>
    <w:rsid w:val="0001475F"/>
    <w:rsid w:val="0001771C"/>
    <w:rsid w:val="00024173"/>
    <w:rsid w:val="000367FF"/>
    <w:rsid w:val="00045370"/>
    <w:rsid w:val="00076D1E"/>
    <w:rsid w:val="00086B46"/>
    <w:rsid w:val="000901DC"/>
    <w:rsid w:val="000971CE"/>
    <w:rsid w:val="000C32EA"/>
    <w:rsid w:val="000C5B18"/>
    <w:rsid w:val="000F2283"/>
    <w:rsid w:val="00101560"/>
    <w:rsid w:val="00101B1E"/>
    <w:rsid w:val="00101B8D"/>
    <w:rsid w:val="0013266C"/>
    <w:rsid w:val="0014296E"/>
    <w:rsid w:val="00143987"/>
    <w:rsid w:val="00173490"/>
    <w:rsid w:val="00187B0E"/>
    <w:rsid w:val="001A770E"/>
    <w:rsid w:val="002075BD"/>
    <w:rsid w:val="0021092E"/>
    <w:rsid w:val="002238EB"/>
    <w:rsid w:val="00226FFA"/>
    <w:rsid w:val="002343E6"/>
    <w:rsid w:val="00264D00"/>
    <w:rsid w:val="00277A42"/>
    <w:rsid w:val="002A2743"/>
    <w:rsid w:val="002B2D5E"/>
    <w:rsid w:val="002B6B65"/>
    <w:rsid w:val="002C123C"/>
    <w:rsid w:val="002E3C42"/>
    <w:rsid w:val="002F6520"/>
    <w:rsid w:val="0030030C"/>
    <w:rsid w:val="00307801"/>
    <w:rsid w:val="00311F33"/>
    <w:rsid w:val="00312756"/>
    <w:rsid w:val="00314559"/>
    <w:rsid w:val="00327E8C"/>
    <w:rsid w:val="00374502"/>
    <w:rsid w:val="003773FE"/>
    <w:rsid w:val="003C118B"/>
    <w:rsid w:val="003C32AE"/>
    <w:rsid w:val="003E65FD"/>
    <w:rsid w:val="00407036"/>
    <w:rsid w:val="00450277"/>
    <w:rsid w:val="004579A0"/>
    <w:rsid w:val="00496172"/>
    <w:rsid w:val="004B4587"/>
    <w:rsid w:val="004D26FA"/>
    <w:rsid w:val="004D2F6D"/>
    <w:rsid w:val="0050232C"/>
    <w:rsid w:val="00530D77"/>
    <w:rsid w:val="00550A58"/>
    <w:rsid w:val="00557CDC"/>
    <w:rsid w:val="005C6068"/>
    <w:rsid w:val="006130A4"/>
    <w:rsid w:val="00624345"/>
    <w:rsid w:val="00650156"/>
    <w:rsid w:val="0066247E"/>
    <w:rsid w:val="00686174"/>
    <w:rsid w:val="006A30CC"/>
    <w:rsid w:val="006B33B6"/>
    <w:rsid w:val="006E0E8A"/>
    <w:rsid w:val="007063F2"/>
    <w:rsid w:val="007216D5"/>
    <w:rsid w:val="0072547E"/>
    <w:rsid w:val="0073294F"/>
    <w:rsid w:val="00736DC9"/>
    <w:rsid w:val="007A690F"/>
    <w:rsid w:val="007C2BD0"/>
    <w:rsid w:val="007C2F26"/>
    <w:rsid w:val="00826DBD"/>
    <w:rsid w:val="00891EB1"/>
    <w:rsid w:val="00892B5D"/>
    <w:rsid w:val="008C18E8"/>
    <w:rsid w:val="008C4D2B"/>
    <w:rsid w:val="008D15C3"/>
    <w:rsid w:val="008D2A09"/>
    <w:rsid w:val="009053AA"/>
    <w:rsid w:val="00946AE4"/>
    <w:rsid w:val="009504E2"/>
    <w:rsid w:val="009579F8"/>
    <w:rsid w:val="00964C73"/>
    <w:rsid w:val="0098365C"/>
    <w:rsid w:val="00994AA6"/>
    <w:rsid w:val="00A0558A"/>
    <w:rsid w:val="00AA5284"/>
    <w:rsid w:val="00AC306B"/>
    <w:rsid w:val="00AE710B"/>
    <w:rsid w:val="00B23BF0"/>
    <w:rsid w:val="00B3571D"/>
    <w:rsid w:val="00B448D3"/>
    <w:rsid w:val="00B94A62"/>
    <w:rsid w:val="00BB30B5"/>
    <w:rsid w:val="00BD1376"/>
    <w:rsid w:val="00BD662A"/>
    <w:rsid w:val="00BF4F6C"/>
    <w:rsid w:val="00C0175D"/>
    <w:rsid w:val="00C11ACD"/>
    <w:rsid w:val="00C11C13"/>
    <w:rsid w:val="00C34090"/>
    <w:rsid w:val="00C91719"/>
    <w:rsid w:val="00C93EC6"/>
    <w:rsid w:val="00CA004A"/>
    <w:rsid w:val="00CB28C8"/>
    <w:rsid w:val="00CC3A5A"/>
    <w:rsid w:val="00CF620E"/>
    <w:rsid w:val="00D03A9A"/>
    <w:rsid w:val="00D1372A"/>
    <w:rsid w:val="00D21640"/>
    <w:rsid w:val="00D26AA3"/>
    <w:rsid w:val="00D302F6"/>
    <w:rsid w:val="00D32DE5"/>
    <w:rsid w:val="00D37D44"/>
    <w:rsid w:val="00D426EC"/>
    <w:rsid w:val="00D42AD3"/>
    <w:rsid w:val="00D73CD9"/>
    <w:rsid w:val="00D946BA"/>
    <w:rsid w:val="00E4673D"/>
    <w:rsid w:val="00E5645A"/>
    <w:rsid w:val="00E5715D"/>
    <w:rsid w:val="00E6770F"/>
    <w:rsid w:val="00E71FAC"/>
    <w:rsid w:val="00E811DB"/>
    <w:rsid w:val="00E90245"/>
    <w:rsid w:val="00EB3DE8"/>
    <w:rsid w:val="00EC164D"/>
    <w:rsid w:val="00ED4393"/>
    <w:rsid w:val="00EE036D"/>
    <w:rsid w:val="00EE05E5"/>
    <w:rsid w:val="4769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line="415" w:lineRule="auto"/>
      <w:ind w:firstLine="640" w:firstLineChars="200"/>
      <w:outlineLvl w:val="1"/>
    </w:pPr>
    <w:rPr>
      <w:rFonts w:ascii="黑体" w:hAnsi="黑体" w:eastAsia="黑体" w:cstheme="majorBidi"/>
      <w:bCs/>
      <w:sz w:val="32"/>
      <w:szCs w:val="32"/>
    </w:rPr>
  </w:style>
  <w:style w:type="paragraph" w:styleId="4">
    <w:name w:val="heading 3"/>
    <w:basedOn w:val="1"/>
    <w:next w:val="1"/>
    <w:link w:val="31"/>
    <w:unhideWhenUsed/>
    <w:qFormat/>
    <w:uiPriority w:val="9"/>
    <w:pPr>
      <w:keepNext/>
      <w:keepLines/>
      <w:spacing w:line="560" w:lineRule="exact"/>
      <w:ind w:firstLine="643" w:firstLineChars="200"/>
      <w:outlineLvl w:val="2"/>
    </w:pPr>
    <w:rPr>
      <w:rFonts w:eastAsia="仿宋"/>
      <w:b/>
      <w:bCs/>
      <w:sz w:val="32"/>
      <w:szCs w:val="32"/>
    </w:rPr>
  </w:style>
  <w:style w:type="paragraph" w:styleId="5">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9"/>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7">
    <w:name w:val="toc 7"/>
    <w:basedOn w:val="1"/>
    <w:next w:val="1"/>
    <w:unhideWhenUsed/>
    <w:uiPriority w:val="39"/>
    <w:pPr>
      <w:ind w:left="2520" w:leftChars="1200"/>
    </w:pPr>
  </w:style>
  <w:style w:type="paragraph" w:styleId="8">
    <w:name w:val="toc 5"/>
    <w:basedOn w:val="1"/>
    <w:next w:val="1"/>
    <w:unhideWhenUsed/>
    <w:uiPriority w:val="39"/>
    <w:pPr>
      <w:ind w:left="1680" w:leftChars="800"/>
    </w:pPr>
  </w:style>
  <w:style w:type="paragraph" w:styleId="9">
    <w:name w:val="toc 3"/>
    <w:basedOn w:val="1"/>
    <w:next w:val="1"/>
    <w:unhideWhenUsed/>
    <w:qFormat/>
    <w:uiPriority w:val="39"/>
    <w:pPr>
      <w:widowControl/>
      <w:tabs>
        <w:tab w:val="right" w:leader="dot" w:pos="8834"/>
      </w:tabs>
      <w:spacing w:after="100" w:line="259" w:lineRule="auto"/>
      <w:ind w:left="440"/>
      <w:jc w:val="left"/>
    </w:pPr>
    <w:rPr>
      <w:rFonts w:ascii="宋体" w:hAnsi="宋体" w:eastAsia="宋体" w:cs="Times New Roman"/>
      <w:kern w:val="0"/>
      <w:sz w:val="22"/>
    </w:rPr>
  </w:style>
  <w:style w:type="paragraph" w:styleId="10">
    <w:name w:val="toc 8"/>
    <w:basedOn w:val="1"/>
    <w:next w:val="1"/>
    <w:unhideWhenUsed/>
    <w:qFormat/>
    <w:uiPriority w:val="39"/>
    <w:pPr>
      <w:ind w:left="2940" w:leftChars="1400"/>
    </w:p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cs="Times New Roman"/>
      <w:kern w:val="0"/>
      <w:sz w:val="22"/>
    </w:rPr>
  </w:style>
  <w:style w:type="paragraph" w:styleId="14">
    <w:name w:val="toc 4"/>
    <w:basedOn w:val="1"/>
    <w:next w:val="1"/>
    <w:unhideWhenUsed/>
    <w:qFormat/>
    <w:uiPriority w:val="39"/>
    <w:pPr>
      <w:ind w:left="1260" w:leftChars="600"/>
    </w:pPr>
  </w:style>
  <w:style w:type="paragraph" w:styleId="15">
    <w:name w:val="footnote text"/>
    <w:basedOn w:val="1"/>
    <w:link w:val="27"/>
    <w:semiHidden/>
    <w:unhideWhenUsed/>
    <w:qFormat/>
    <w:uiPriority w:val="99"/>
    <w:pPr>
      <w:snapToGrid w:val="0"/>
      <w:jc w:val="left"/>
    </w:pPr>
    <w:rPr>
      <w:rFonts w:ascii="Times New Roman" w:hAnsi="Times New Roman" w:eastAsia="宋体" w:cs="Times New Roman"/>
      <w:sz w:val="18"/>
      <w:szCs w:val="18"/>
    </w:rPr>
  </w:style>
  <w:style w:type="paragraph" w:styleId="16">
    <w:name w:val="toc 6"/>
    <w:basedOn w:val="1"/>
    <w:next w:val="1"/>
    <w:unhideWhenUsed/>
    <w:qFormat/>
    <w:uiPriority w:val="39"/>
    <w:pPr>
      <w:ind w:left="2100" w:leftChars="1000"/>
    </w:pPr>
  </w:style>
  <w:style w:type="paragraph" w:styleId="17">
    <w:name w:val="toc 2"/>
    <w:basedOn w:val="1"/>
    <w:next w:val="1"/>
    <w:unhideWhenUsed/>
    <w:qFormat/>
    <w:uiPriority w:val="39"/>
    <w:pPr>
      <w:widowControl/>
      <w:spacing w:after="100" w:line="259" w:lineRule="auto"/>
      <w:ind w:left="220"/>
      <w:jc w:val="left"/>
    </w:pPr>
    <w:rPr>
      <w:rFonts w:cs="Times New Roman"/>
      <w:kern w:val="0"/>
      <w:sz w:val="22"/>
    </w:rPr>
  </w:style>
  <w:style w:type="paragraph" w:styleId="18">
    <w:name w:val="toc 9"/>
    <w:basedOn w:val="1"/>
    <w:next w:val="1"/>
    <w:unhideWhenUsed/>
    <w:uiPriority w:val="39"/>
    <w:pPr>
      <w:ind w:left="3360" w:leftChars="1600"/>
    </w:p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footnote reference"/>
    <w:semiHidden/>
    <w:unhideWhenUsed/>
    <w:uiPriority w:val="99"/>
    <w:rPr>
      <w:vertAlign w:val="superscript"/>
    </w:rPr>
  </w:style>
  <w:style w:type="character" w:customStyle="1" w:styleId="23">
    <w:name w:val="页眉 字符"/>
    <w:basedOn w:val="20"/>
    <w:link w:val="12"/>
    <w:qFormat/>
    <w:uiPriority w:val="99"/>
    <w:rPr>
      <w:sz w:val="18"/>
      <w:szCs w:val="18"/>
    </w:rPr>
  </w:style>
  <w:style w:type="character" w:customStyle="1" w:styleId="24">
    <w:name w:val="页脚 字符"/>
    <w:basedOn w:val="20"/>
    <w:link w:val="11"/>
    <w:qFormat/>
    <w:uiPriority w:val="99"/>
    <w:rPr>
      <w:sz w:val="18"/>
      <w:szCs w:val="18"/>
    </w:rPr>
  </w:style>
  <w:style w:type="character" w:customStyle="1" w:styleId="25">
    <w:name w:val="标题 1 字符"/>
    <w:basedOn w:val="20"/>
    <w:link w:val="2"/>
    <w:qFormat/>
    <w:uiPriority w:val="9"/>
    <w:rPr>
      <w:b/>
      <w:bCs/>
      <w:kern w:val="44"/>
      <w:sz w:val="44"/>
      <w:szCs w:val="44"/>
    </w:rPr>
  </w:style>
  <w:style w:type="paragraph" w:customStyle="1" w:styleId="2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7">
    <w:name w:val="脚注文本 字符"/>
    <w:basedOn w:val="20"/>
    <w:link w:val="15"/>
    <w:semiHidden/>
    <w:qFormat/>
    <w:uiPriority w:val="99"/>
    <w:rPr>
      <w:rFonts w:ascii="Times New Roman" w:hAnsi="Times New Roman" w:eastAsia="宋体" w:cs="Times New Roman"/>
      <w:sz w:val="18"/>
      <w:szCs w:val="18"/>
    </w:rPr>
  </w:style>
  <w:style w:type="paragraph" w:styleId="28">
    <w:name w:val="List Paragraph"/>
    <w:basedOn w:val="1"/>
    <w:qFormat/>
    <w:uiPriority w:val="99"/>
    <w:pPr>
      <w:ind w:firstLine="420" w:firstLineChars="200"/>
    </w:pPr>
    <w:rPr>
      <w:rFonts w:ascii="Times New Roman" w:hAnsi="Times New Roman" w:eastAsia="宋体" w:cs="Times New Roman"/>
      <w:szCs w:val="24"/>
    </w:rPr>
  </w:style>
  <w:style w:type="paragraph" w:customStyle="1" w:styleId="29">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0">
    <w:name w:val="标题 2 字符"/>
    <w:basedOn w:val="20"/>
    <w:link w:val="3"/>
    <w:qFormat/>
    <w:uiPriority w:val="9"/>
    <w:rPr>
      <w:rFonts w:ascii="黑体" w:hAnsi="黑体" w:eastAsia="黑体" w:cstheme="majorBidi"/>
      <w:bCs/>
      <w:sz w:val="32"/>
      <w:szCs w:val="32"/>
    </w:rPr>
  </w:style>
  <w:style w:type="character" w:customStyle="1" w:styleId="31">
    <w:name w:val="标题 3 字符"/>
    <w:basedOn w:val="20"/>
    <w:link w:val="4"/>
    <w:uiPriority w:val="9"/>
    <w:rPr>
      <w:rFonts w:eastAsia="仿宋"/>
      <w:b/>
      <w:bCs/>
      <w:sz w:val="32"/>
      <w:szCs w:val="32"/>
    </w:rPr>
  </w:style>
  <w:style w:type="character" w:customStyle="1" w:styleId="32">
    <w:name w:val="标题 4 字符"/>
    <w:basedOn w:val="20"/>
    <w:link w:val="5"/>
    <w:qFormat/>
    <w:uiPriority w:val="9"/>
    <w:rPr>
      <w:rFonts w:asciiTheme="majorHAnsi" w:hAnsiTheme="majorHAnsi" w:eastAsiaTheme="majorEastAsia" w:cstheme="majorBidi"/>
      <w:b/>
      <w:bCs/>
      <w:sz w:val="28"/>
      <w:szCs w:val="28"/>
    </w:rPr>
  </w:style>
  <w:style w:type="character" w:customStyle="1" w:styleId="33">
    <w:name w:val="标题 5 字符"/>
    <w:basedOn w:val="20"/>
    <w:link w:val="6"/>
    <w:qFormat/>
    <w:uiPriority w:val="9"/>
    <w:rPr>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0D65DF-F268-4A90-B53E-5FC31A6584B9}">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184</Pages>
  <Words>18069</Words>
  <Characters>102999</Characters>
  <Lines>858</Lines>
  <Paragraphs>241</Paragraphs>
  <TotalTime>2</TotalTime>
  <ScaleCrop>false</ScaleCrop>
  <LinksUpToDate>false</LinksUpToDate>
  <CharactersWithSpaces>120827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2020-03-11T11:36:00Z</dcterms:created>
  <dc:creator>Windows8</dc:creator>
  <cp:lastModifiedBy>侯昆霖Martin</cp:lastModifiedBy>
  <dcterms:modified xsi:type="dcterms:W3CDTF">2020-03-17T04:00:56Z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